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0D" w:rsidRPr="001E140D" w:rsidRDefault="001E140D" w:rsidP="001E140D">
      <w:pPr>
        <w:shd w:val="clear" w:color="auto" w:fill="FFFFFF"/>
        <w:spacing w:before="180" w:after="0" w:line="240" w:lineRule="auto"/>
        <w:jc w:val="center"/>
        <w:rPr>
          <w:rFonts w:ascii="Arial" w:eastAsia="Times New Roman" w:hAnsi="Arial" w:cs="Arial"/>
          <w:color w:val="333333"/>
          <w:sz w:val="21"/>
          <w:szCs w:val="21"/>
          <w:lang w:val="en-US" w:eastAsia="fr-FR"/>
        </w:rPr>
      </w:pPr>
      <w:r w:rsidRPr="001E140D">
        <w:rPr>
          <w:rFonts w:ascii="Arial" w:eastAsia="Times New Roman" w:hAnsi="Arial" w:cs="Arial"/>
          <w:b/>
          <w:bCs/>
          <w:color w:val="000000"/>
          <w:sz w:val="24"/>
          <w:szCs w:val="24"/>
          <w:lang w:val="en-US" w:eastAsia="fr-FR"/>
        </w:rPr>
        <w:t>Presentation Sheet - LOCAL SUPPORT COMMITTEE FOR PARTICIPATION WSF 2016</w:t>
      </w:r>
    </w:p>
    <w:p w:rsidR="001E140D" w:rsidRPr="001E140D" w:rsidRDefault="001E140D" w:rsidP="001E140D">
      <w:pPr>
        <w:shd w:val="clear" w:color="auto" w:fill="FFFFFF"/>
        <w:spacing w:before="180" w:after="0" w:line="240" w:lineRule="auto"/>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This two page note </w:t>
      </w:r>
      <w:r w:rsidRPr="001E140D">
        <w:rPr>
          <w:rFonts w:ascii="Arial" w:eastAsia="Times New Roman" w:hAnsi="Arial" w:cs="Arial"/>
          <w:color w:val="333333"/>
          <w:sz w:val="21"/>
          <w:szCs w:val="21"/>
          <w:lang w:val="en-US" w:eastAsia="fr-FR"/>
        </w:rPr>
        <w:t>is</w:t>
      </w:r>
      <w:r w:rsidRPr="001E140D">
        <w:rPr>
          <w:rFonts w:ascii="Arial" w:eastAsia="Times New Roman" w:hAnsi="Arial" w:cs="Arial"/>
          <w:color w:val="000000"/>
          <w:sz w:val="21"/>
          <w:szCs w:val="21"/>
          <w:lang w:val="en-US" w:eastAsia="fr-FR"/>
        </w:rPr>
        <w:t xml:space="preserve"> a mere </w:t>
      </w:r>
      <w:r w:rsidRPr="001E140D">
        <w:rPr>
          <w:rFonts w:ascii="Arial" w:eastAsia="Times New Roman" w:hAnsi="Arial" w:cs="Arial"/>
          <w:b/>
          <w:bCs/>
          <w:color w:val="000000"/>
          <w:sz w:val="21"/>
          <w:szCs w:val="21"/>
          <w:u w:val="single"/>
          <w:lang w:val="en-US" w:eastAsia="fr-FR"/>
        </w:rPr>
        <w:t>introducti</w:t>
      </w:r>
      <w:bookmarkStart w:id="0" w:name="_GoBack"/>
      <w:bookmarkEnd w:id="0"/>
      <w:r w:rsidRPr="001E140D">
        <w:rPr>
          <w:rFonts w:ascii="Arial" w:eastAsia="Times New Roman" w:hAnsi="Arial" w:cs="Arial"/>
          <w:b/>
          <w:bCs/>
          <w:color w:val="000000"/>
          <w:sz w:val="21"/>
          <w:szCs w:val="21"/>
          <w:u w:val="single"/>
          <w:lang w:val="en-US" w:eastAsia="fr-FR"/>
        </w:rPr>
        <w:t>on</w:t>
      </w:r>
      <w:proofErr w:type="gramStart"/>
      <w:r w:rsidRPr="001E140D">
        <w:rPr>
          <w:rFonts w:ascii="Arial" w:eastAsia="Times New Roman" w:hAnsi="Arial" w:cs="Arial"/>
          <w:color w:val="000000"/>
          <w:sz w:val="21"/>
          <w:szCs w:val="21"/>
          <w:lang w:val="en-US" w:eastAsia="fr-FR"/>
        </w:rPr>
        <w:t>  to</w:t>
      </w:r>
      <w:proofErr w:type="gramEnd"/>
      <w:r w:rsidRPr="001E140D">
        <w:rPr>
          <w:rFonts w:ascii="Arial" w:eastAsia="Times New Roman" w:hAnsi="Arial" w:cs="Arial"/>
          <w:color w:val="000000"/>
          <w:sz w:val="21"/>
          <w:szCs w:val="21"/>
          <w:lang w:val="en-US" w:eastAsia="fr-FR"/>
        </w:rPr>
        <w:t xml:space="preserve"> the contents of the </w:t>
      </w:r>
      <w:r w:rsidRPr="001E140D">
        <w:rPr>
          <w:rFonts w:ascii="Arial" w:eastAsia="Times New Roman" w:hAnsi="Arial" w:cs="Arial"/>
          <w:b/>
          <w:bCs/>
          <w:color w:val="000000"/>
          <w:sz w:val="21"/>
          <w:szCs w:val="21"/>
          <w:lang w:val="en-US" w:eastAsia="fr-FR"/>
        </w:rPr>
        <w:t>Reference Guide</w:t>
      </w:r>
      <w:r w:rsidRPr="001E140D">
        <w:rPr>
          <w:rFonts w:ascii="Arial" w:eastAsia="Times New Roman" w:hAnsi="Arial" w:cs="Arial"/>
          <w:color w:val="000000"/>
          <w:sz w:val="21"/>
          <w:szCs w:val="21"/>
          <w:lang w:val="en-US" w:eastAsia="fr-FR"/>
        </w:rPr>
        <w:t> (link) with the same plan.</w:t>
      </w:r>
      <w:r w:rsidRPr="001E140D">
        <w:rPr>
          <w:rFonts w:ascii="Arial" w:eastAsia="Times New Roman" w:hAnsi="Arial" w:cs="Arial"/>
          <w:color w:val="333333"/>
          <w:sz w:val="21"/>
          <w:szCs w:val="21"/>
          <w:lang w:val="en-US" w:eastAsia="fr-FR"/>
        </w:rPr>
        <w:t> </w:t>
      </w:r>
      <w:r w:rsidRPr="001E140D">
        <w:rPr>
          <w:rFonts w:ascii="Arial" w:eastAsia="Times New Roman" w:hAnsi="Arial" w:cs="Arial"/>
          <w:color w:val="000000"/>
          <w:sz w:val="21"/>
          <w:szCs w:val="21"/>
          <w:lang w:val="en-US" w:eastAsia="fr-FR"/>
        </w:rPr>
        <w:t>This guide is</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333333"/>
          <w:sz w:val="24"/>
          <w:szCs w:val="24"/>
          <w:lang w:val="en-US" w:eastAsia="fr-FR"/>
        </w:rPr>
        <w:t>a</w:t>
      </w:r>
      <w:r w:rsidRPr="001E140D">
        <w:rPr>
          <w:rFonts w:ascii="Arial" w:eastAsia="Times New Roman" w:hAnsi="Arial" w:cs="Arial"/>
          <w:color w:val="000000"/>
          <w:sz w:val="21"/>
          <w:szCs w:val="21"/>
          <w:lang w:val="en-US" w:eastAsia="fr-FR"/>
        </w:rPr>
        <w:t>ccessible</w:t>
      </w:r>
      <w:r w:rsidRPr="001E140D">
        <w:rPr>
          <w:rFonts w:ascii="Arial" w:eastAsia="Times New Roman" w:hAnsi="Arial" w:cs="Arial"/>
          <w:color w:val="333333"/>
          <w:sz w:val="21"/>
          <w:szCs w:val="21"/>
          <w:lang w:val="en-US" w:eastAsia="fr-FR"/>
        </w:rPr>
        <w:t> in </w:t>
      </w:r>
      <w:r w:rsidRPr="001E140D">
        <w:rPr>
          <w:rFonts w:ascii="Arial" w:eastAsia="Times New Roman" w:hAnsi="Arial" w:cs="Arial"/>
          <w:color w:val="000000"/>
          <w:sz w:val="21"/>
          <w:szCs w:val="21"/>
          <w:lang w:val="en-US" w:eastAsia="fr-FR"/>
        </w:rPr>
        <w:t>Site http://www.fsm2016.org and Openfsm.net.</w:t>
      </w:r>
    </w:p>
    <w:p w:rsidR="001E140D" w:rsidRPr="001E140D" w:rsidRDefault="001E140D" w:rsidP="001E140D">
      <w:pPr>
        <w:shd w:val="clear" w:color="auto" w:fill="FFFFFF"/>
        <w:spacing w:before="120" w:after="60" w:line="270" w:lineRule="atLeast"/>
        <w:jc w:val="center"/>
        <w:outlineLvl w:val="1"/>
        <w:rPr>
          <w:rFonts w:ascii="Arial" w:eastAsia="Times New Roman" w:hAnsi="Arial" w:cs="Arial"/>
          <w:b/>
          <w:bCs/>
          <w:color w:val="333333"/>
          <w:sz w:val="27"/>
          <w:szCs w:val="27"/>
          <w:lang w:eastAsia="fr-FR"/>
        </w:rPr>
      </w:pPr>
      <w:r w:rsidRPr="001E140D">
        <w:rPr>
          <w:rFonts w:ascii="Arial" w:eastAsia="Times New Roman" w:hAnsi="Arial" w:cs="Arial"/>
          <w:b/>
          <w:bCs/>
          <w:noProof/>
          <w:color w:val="333333"/>
          <w:sz w:val="27"/>
          <w:szCs w:val="27"/>
          <w:lang w:eastAsia="fr-FR"/>
        </w:rPr>
        <w:drawing>
          <wp:inline distT="0" distB="0" distL="0" distR="0">
            <wp:extent cx="304800" cy="323850"/>
            <wp:effectExtent l="0" t="0" r="0" b="0"/>
            <wp:docPr id="3" name="Image 3" descr="partout-et-a-montre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out-et-a-montreal-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1E140D" w:rsidRPr="001E140D" w:rsidRDefault="001E140D" w:rsidP="001E140D">
      <w:pPr>
        <w:shd w:val="clear" w:color="auto" w:fill="FFFFFF"/>
        <w:spacing w:before="180" w:after="0" w:line="240" w:lineRule="auto"/>
        <w:jc w:val="center"/>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u w:val="single"/>
          <w:lang w:val="en-US" w:eastAsia="fr-FR"/>
        </w:rPr>
        <w:t>Part A / Terms of Reference - Some questions to start a committee</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lang w:val="en-US" w:eastAsia="fr-FR"/>
        </w:rPr>
        <w:t xml:space="preserve">What's </w:t>
      </w:r>
      <w:proofErr w:type="gramStart"/>
      <w:r w:rsidRPr="001E140D">
        <w:rPr>
          <w:rFonts w:ascii="Arial" w:eastAsia="Times New Roman" w:hAnsi="Arial" w:cs="Arial"/>
          <w:b/>
          <w:bCs/>
          <w:color w:val="000000"/>
          <w:sz w:val="21"/>
          <w:szCs w:val="21"/>
          <w:lang w:val="en-US" w:eastAsia="fr-FR"/>
        </w:rPr>
        <w:t>it ?</w:t>
      </w:r>
      <w:r w:rsidRPr="001E140D">
        <w:rPr>
          <w:rFonts w:ascii="Arial" w:eastAsia="Times New Roman" w:hAnsi="Arial" w:cs="Arial"/>
          <w:color w:val="333333"/>
          <w:sz w:val="21"/>
          <w:szCs w:val="21"/>
          <w:lang w:val="en-US" w:eastAsia="fr-FR"/>
        </w:rPr>
        <w:t> </w:t>
      </w:r>
      <w:proofErr w:type="gramEnd"/>
      <w:r w:rsidRPr="001E140D">
        <w:rPr>
          <w:rFonts w:ascii="Arial" w:eastAsia="Times New Roman" w:hAnsi="Arial" w:cs="Arial"/>
          <w:color w:val="000000"/>
          <w:sz w:val="21"/>
          <w:szCs w:val="21"/>
          <w:lang w:val="en-US" w:eastAsia="fr-FR"/>
        </w:rPr>
        <w:t>A Local Participation support committee is an entity in the WSF 2016 process, with a mission of "facilitation" (see Part B1), described in a </w:t>
      </w:r>
      <w:r w:rsidRPr="001E140D">
        <w:rPr>
          <w:rFonts w:ascii="Arial" w:eastAsia="Times New Roman" w:hAnsi="Arial" w:cs="Arial"/>
          <w:b/>
          <w:bCs/>
          <w:color w:val="000000"/>
          <w:sz w:val="21"/>
          <w:szCs w:val="21"/>
          <w:u w:val="single"/>
          <w:lang w:val="en-US" w:eastAsia="fr-FR"/>
        </w:rPr>
        <w:t>reference guide, </w:t>
      </w:r>
      <w:r w:rsidRPr="001E140D">
        <w:rPr>
          <w:rFonts w:ascii="Arial" w:eastAsia="Times New Roman" w:hAnsi="Arial" w:cs="Arial"/>
          <w:color w:val="000000"/>
          <w:sz w:val="21"/>
          <w:szCs w:val="21"/>
          <w:lang w:val="en-US" w:eastAsia="fr-FR"/>
        </w:rPr>
        <w:t>which consists in encouraging and supporting local participation in the WSF2016, through local activities, activities in Montreal, and remote participation</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lang w:val="en-US" w:eastAsia="fr-FR"/>
        </w:rPr>
        <w:t>How to start?</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1.</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Meet and discuss about WSF 2016 local participation potential that can be foreseen,</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2.</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Check our agreement to operate under the terms of reference of the Guide (Part A and B)</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Times New Roman" w:eastAsia="Times New Roman" w:hAnsi="Times New Roman" w:cs="Times New Roman"/>
          <w:color w:val="333333"/>
          <w:sz w:val="24"/>
          <w:szCs w:val="24"/>
          <w:lang w:val="en-US" w:eastAsia="fr-FR"/>
        </w:rPr>
        <w:t>3.</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333333"/>
          <w:sz w:val="14"/>
          <w:szCs w:val="14"/>
          <w:lang w:val="en-US" w:eastAsia="fr-FR"/>
        </w:rPr>
        <w:t>     </w:t>
      </w:r>
      <w:r w:rsidRPr="001E140D">
        <w:rPr>
          <w:rFonts w:ascii="Arial" w:eastAsia="Times New Roman" w:hAnsi="Arial" w:cs="Arial"/>
          <w:color w:val="000000"/>
          <w:sz w:val="21"/>
          <w:szCs w:val="21"/>
          <w:lang w:val="en-US" w:eastAsia="fr-FR"/>
        </w:rPr>
        <w:t>Liaise with WG (Working Group) Mobilization of the Facilitation Collective in Montreal</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4.</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Make visible the new local committee on space / website (*), and clarify gradually its goals, missions, operating rules, its name.</w:t>
      </w:r>
      <w:r w:rsidRPr="001E140D">
        <w:rPr>
          <w:rFonts w:ascii="Arial" w:eastAsia="Times New Roman" w:hAnsi="Arial" w:cs="Arial"/>
          <w:color w:val="333333"/>
          <w:sz w:val="21"/>
          <w:szCs w:val="21"/>
          <w:lang w:val="en-US" w:eastAsia="fr-FR"/>
        </w:rPr>
        <w:t> </w:t>
      </w:r>
      <w:r w:rsidRPr="001E140D">
        <w:rPr>
          <w:rFonts w:ascii="Arial" w:eastAsia="Times New Roman" w:hAnsi="Arial" w:cs="Arial"/>
          <w:color w:val="000000"/>
          <w:sz w:val="21"/>
          <w:szCs w:val="21"/>
          <w:lang w:val="en-US" w:eastAsia="fr-FR"/>
        </w:rPr>
        <w:t>(* OpenFSM.net provides this type of spaces)</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Times New Roman" w:eastAsia="Times New Roman" w:hAnsi="Times New Roman" w:cs="Times New Roman"/>
          <w:color w:val="333333"/>
          <w:sz w:val="24"/>
          <w:szCs w:val="24"/>
          <w:lang w:val="en-US" w:eastAsia="fr-FR"/>
        </w:rPr>
        <w:t>5.</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333333"/>
          <w:sz w:val="14"/>
          <w:szCs w:val="14"/>
          <w:lang w:val="en-US" w:eastAsia="fr-FR"/>
        </w:rPr>
        <w:t>     </w:t>
      </w:r>
      <w:r w:rsidRPr="001E140D">
        <w:rPr>
          <w:rFonts w:ascii="Arial" w:eastAsia="Times New Roman" w:hAnsi="Arial" w:cs="Arial"/>
          <w:color w:val="000000"/>
          <w:sz w:val="21"/>
          <w:szCs w:val="21"/>
          <w:lang w:val="en-US" w:eastAsia="fr-FR"/>
        </w:rPr>
        <w:t>The Mobilization WG registers the local committee</w:t>
      </w:r>
      <w:proofErr w:type="gramStart"/>
      <w:r w:rsidRPr="001E140D">
        <w:rPr>
          <w:rFonts w:ascii="Arial" w:eastAsia="Times New Roman" w:hAnsi="Arial" w:cs="Arial"/>
          <w:color w:val="333333"/>
          <w:sz w:val="21"/>
          <w:szCs w:val="21"/>
          <w:lang w:val="en-US" w:eastAsia="fr-FR"/>
        </w:rPr>
        <w:t>  in</w:t>
      </w:r>
      <w:proofErr w:type="gramEnd"/>
      <w:r w:rsidRPr="001E140D">
        <w:rPr>
          <w:rFonts w:ascii="Arial" w:eastAsia="Times New Roman" w:hAnsi="Arial" w:cs="Arial"/>
          <w:color w:val="333333"/>
          <w:sz w:val="21"/>
          <w:szCs w:val="21"/>
          <w:lang w:val="en-US" w:eastAsia="fr-FR"/>
        </w:rPr>
        <w:t> </w:t>
      </w:r>
      <w:r w:rsidRPr="001E140D">
        <w:rPr>
          <w:rFonts w:ascii="Arial" w:eastAsia="Times New Roman" w:hAnsi="Arial" w:cs="Arial"/>
          <w:color w:val="000000"/>
          <w:sz w:val="21"/>
          <w:szCs w:val="21"/>
          <w:lang w:val="en-US" w:eastAsia="fr-FR"/>
        </w:rPr>
        <w:t>reference list on the WSF 2016 website.</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lang w:val="en-US" w:eastAsia="fr-FR"/>
        </w:rPr>
        <w:t>Who can contribute?</w:t>
      </w:r>
      <w:r w:rsidRPr="001E140D">
        <w:rPr>
          <w:rFonts w:ascii="Arial" w:eastAsia="Times New Roman" w:hAnsi="Arial" w:cs="Arial"/>
          <w:color w:val="333333"/>
          <w:sz w:val="21"/>
          <w:szCs w:val="21"/>
          <w:lang w:val="en-US" w:eastAsia="fr-FR"/>
        </w:rPr>
        <w:t> </w:t>
      </w:r>
      <w:r w:rsidRPr="001E140D">
        <w:rPr>
          <w:rFonts w:ascii="Arial" w:eastAsia="Times New Roman" w:hAnsi="Arial" w:cs="Arial"/>
          <w:color w:val="000000"/>
          <w:sz w:val="21"/>
          <w:szCs w:val="21"/>
          <w:lang w:val="en-US" w:eastAsia="fr-FR"/>
        </w:rPr>
        <w:t>A person or organization that</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1.</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considers, herself or itself - publicly for organizations - as a participant in the WSF process, such and such as described by the WSF Charter, which specifies an ideological positioning, goals,  values of participants and general operating rules,</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2.</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Wishes to contribute locally to the facilitation of the WSF 2016</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Times New Roman" w:eastAsia="Times New Roman" w:hAnsi="Times New Roman" w:cs="Times New Roman"/>
          <w:color w:val="333333"/>
          <w:sz w:val="24"/>
          <w:szCs w:val="24"/>
          <w:lang w:val="en-US" w:eastAsia="fr-FR"/>
        </w:rPr>
        <w:t>3.</w:t>
      </w:r>
      <w:r w:rsidRPr="001E140D">
        <w:rPr>
          <w:rFonts w:ascii="Arial" w:eastAsia="Times New Roman" w:hAnsi="Arial" w:cs="Arial"/>
          <w:color w:val="333333"/>
          <w:sz w:val="21"/>
          <w:szCs w:val="21"/>
          <w:lang w:val="en-US" w:eastAsia="fr-FR"/>
        </w:rPr>
        <w:t> </w:t>
      </w:r>
      <w:r>
        <w:rPr>
          <w:rFonts w:ascii="Times New Roman" w:eastAsia="Times New Roman" w:hAnsi="Times New Roman" w:cs="Times New Roman"/>
          <w:color w:val="333333"/>
          <w:sz w:val="14"/>
          <w:szCs w:val="14"/>
          <w:lang w:val="en-US" w:eastAsia="fr-FR"/>
        </w:rPr>
        <w:t>    </w:t>
      </w:r>
      <w:r w:rsidRPr="001E140D">
        <w:rPr>
          <w:rFonts w:ascii="Arial" w:eastAsia="Times New Roman" w:hAnsi="Arial" w:cs="Arial"/>
          <w:color w:val="000000"/>
          <w:sz w:val="21"/>
          <w:szCs w:val="21"/>
          <w:lang w:val="en-US" w:eastAsia="fr-FR"/>
        </w:rPr>
        <w:t>agrees that the committee operates according to the terms of reference described in the Guide,</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lang w:val="en-US" w:eastAsia="fr-FR"/>
        </w:rPr>
        <w:t xml:space="preserve">Where and </w:t>
      </w:r>
      <w:proofErr w:type="gramStart"/>
      <w:r w:rsidRPr="001E140D">
        <w:rPr>
          <w:rFonts w:ascii="Arial" w:eastAsia="Times New Roman" w:hAnsi="Arial" w:cs="Arial"/>
          <w:b/>
          <w:bCs/>
          <w:color w:val="000000"/>
          <w:sz w:val="21"/>
          <w:szCs w:val="21"/>
          <w:lang w:val="en-US" w:eastAsia="fr-FR"/>
        </w:rPr>
        <w:t>When</w:t>
      </w:r>
      <w:proofErr w:type="gramEnd"/>
      <w:r w:rsidRPr="001E140D">
        <w:rPr>
          <w:rFonts w:ascii="Arial" w:eastAsia="Times New Roman" w:hAnsi="Arial" w:cs="Arial"/>
          <w:b/>
          <w:bCs/>
          <w:color w:val="000000"/>
          <w:sz w:val="21"/>
          <w:szCs w:val="21"/>
          <w:lang w:val="en-US" w:eastAsia="fr-FR"/>
        </w:rPr>
        <w:t xml:space="preserve"> a committee operates? </w:t>
      </w:r>
      <w:r w:rsidRPr="001E140D">
        <w:rPr>
          <w:rFonts w:ascii="Arial" w:eastAsia="Times New Roman" w:hAnsi="Arial" w:cs="Arial"/>
          <w:color w:val="000000"/>
          <w:sz w:val="21"/>
          <w:szCs w:val="21"/>
          <w:lang w:val="en-US" w:eastAsia="fr-FR"/>
        </w:rPr>
        <w:t>Everywhere</w:t>
      </w:r>
      <w:r w:rsidRPr="001E140D">
        <w:rPr>
          <w:rFonts w:ascii="Arial" w:eastAsia="Times New Roman" w:hAnsi="Arial" w:cs="Arial"/>
          <w:color w:val="333333"/>
          <w:sz w:val="21"/>
          <w:szCs w:val="21"/>
          <w:lang w:val="en-US" w:eastAsia="fr-FR"/>
        </w:rPr>
        <w:t> </w:t>
      </w:r>
      <w:r w:rsidRPr="001E140D">
        <w:rPr>
          <w:rFonts w:ascii="Arial" w:eastAsia="Times New Roman" w:hAnsi="Arial" w:cs="Arial"/>
          <w:color w:val="000000"/>
          <w:sz w:val="21"/>
          <w:szCs w:val="21"/>
          <w:lang w:val="en-US" w:eastAsia="fr-FR"/>
        </w:rPr>
        <w:t>outside the World Social Territory August 9 to 14, and the direct action, outside of the WSF Collective domain.</w:t>
      </w:r>
      <w:r w:rsidRPr="001E140D">
        <w:rPr>
          <w:rFonts w:ascii="Arial" w:eastAsia="Times New Roman" w:hAnsi="Arial" w:cs="Arial"/>
          <w:color w:val="333333"/>
          <w:sz w:val="21"/>
          <w:szCs w:val="21"/>
          <w:lang w:val="en-US" w:eastAsia="fr-FR"/>
        </w:rPr>
        <w:t> </w:t>
      </w:r>
      <w:r w:rsidRPr="001E140D">
        <w:rPr>
          <w:rFonts w:ascii="Arial" w:eastAsia="Times New Roman" w:hAnsi="Arial" w:cs="Arial"/>
          <w:color w:val="000000"/>
          <w:sz w:val="21"/>
          <w:szCs w:val="21"/>
          <w:lang w:val="en-US" w:eastAsia="fr-FR"/>
        </w:rPr>
        <w:t>Several committees may be active on the same territory</w:t>
      </w:r>
      <w:r w:rsidRPr="001E140D">
        <w:rPr>
          <w:rFonts w:ascii="Times New Roman" w:eastAsia="Times New Roman" w:hAnsi="Times New Roman" w:cs="Times New Roman"/>
          <w:color w:val="000000"/>
          <w:sz w:val="24"/>
          <w:szCs w:val="24"/>
          <w:lang w:val="en-US" w:eastAsia="fr-FR"/>
        </w:rPr>
        <w:t>.</w:t>
      </w:r>
      <w:r w:rsidRPr="001E140D">
        <w:rPr>
          <w:rFonts w:ascii="Arial" w:eastAsia="Times New Roman" w:hAnsi="Arial" w:cs="Arial"/>
          <w:color w:val="333333"/>
          <w:sz w:val="21"/>
          <w:szCs w:val="21"/>
          <w:lang w:val="en-US" w:eastAsia="fr-FR"/>
        </w:rPr>
        <w:t> T</w:t>
      </w:r>
      <w:r w:rsidRPr="001E140D">
        <w:rPr>
          <w:rFonts w:ascii="Arial" w:eastAsia="Times New Roman" w:hAnsi="Arial" w:cs="Arial"/>
          <w:color w:val="000000"/>
          <w:sz w:val="21"/>
          <w:szCs w:val="21"/>
          <w:lang w:val="en-US" w:eastAsia="fr-FR"/>
        </w:rPr>
        <w:t xml:space="preserve">hey have a limited existence between </w:t>
      </w:r>
      <w:proofErr w:type="spellStart"/>
      <w:r w:rsidRPr="001E140D">
        <w:rPr>
          <w:rFonts w:ascii="Arial" w:eastAsia="Times New Roman" w:hAnsi="Arial" w:cs="Arial"/>
          <w:color w:val="000000"/>
          <w:sz w:val="21"/>
          <w:szCs w:val="21"/>
          <w:lang w:val="en-US" w:eastAsia="fr-FR"/>
        </w:rPr>
        <w:t>mid 2015</w:t>
      </w:r>
      <w:proofErr w:type="spellEnd"/>
      <w:r w:rsidRPr="001E140D">
        <w:rPr>
          <w:rFonts w:ascii="Arial" w:eastAsia="Times New Roman" w:hAnsi="Arial" w:cs="Arial"/>
          <w:color w:val="000000"/>
          <w:sz w:val="21"/>
          <w:szCs w:val="21"/>
          <w:lang w:val="en-US" w:eastAsia="fr-FR"/>
        </w:rPr>
        <w:t xml:space="preserve"> and late 2016.</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lang w:val="en-US" w:eastAsia="fr-FR"/>
        </w:rPr>
        <w:t>With Who?</w:t>
      </w:r>
      <w:r w:rsidRPr="001E140D">
        <w:rPr>
          <w:rFonts w:ascii="Arial" w:eastAsia="Times New Roman" w:hAnsi="Arial" w:cs="Arial"/>
          <w:color w:val="333333"/>
          <w:sz w:val="21"/>
          <w:szCs w:val="21"/>
          <w:lang w:val="en-US" w:eastAsia="fr-FR"/>
        </w:rPr>
        <w:t> </w:t>
      </w:r>
      <w:r w:rsidRPr="001E140D">
        <w:rPr>
          <w:rFonts w:ascii="Arial" w:eastAsia="Times New Roman" w:hAnsi="Arial" w:cs="Arial"/>
          <w:color w:val="000000"/>
          <w:sz w:val="21"/>
          <w:szCs w:val="21"/>
          <w:lang w:val="en-US" w:eastAsia="fr-FR"/>
        </w:rPr>
        <w:t>With local organizations that support its action, with participating organizations, potential or declared, pr</w:t>
      </w:r>
      <w:r>
        <w:rPr>
          <w:rFonts w:ascii="Arial" w:eastAsia="Times New Roman" w:hAnsi="Arial" w:cs="Arial"/>
          <w:color w:val="000000"/>
          <w:sz w:val="21"/>
          <w:szCs w:val="21"/>
          <w:lang w:val="en-US" w:eastAsia="fr-FR"/>
        </w:rPr>
        <w:t>eparing activities in WSF2016</w:t>
      </w:r>
      <w:proofErr w:type="gramStart"/>
      <w:r>
        <w:rPr>
          <w:rFonts w:ascii="Arial" w:eastAsia="Times New Roman" w:hAnsi="Arial" w:cs="Arial"/>
          <w:color w:val="000000"/>
          <w:sz w:val="21"/>
          <w:szCs w:val="21"/>
          <w:lang w:val="en-US" w:eastAsia="fr-FR"/>
        </w:rPr>
        <w:t>,</w:t>
      </w:r>
      <w:r w:rsidRPr="001E140D">
        <w:rPr>
          <w:rFonts w:ascii="Arial" w:eastAsia="Times New Roman" w:hAnsi="Arial" w:cs="Arial"/>
          <w:color w:val="000000"/>
          <w:sz w:val="21"/>
          <w:szCs w:val="21"/>
          <w:lang w:val="en-US" w:eastAsia="fr-FR"/>
        </w:rPr>
        <w:t>with</w:t>
      </w:r>
      <w:proofErr w:type="gramEnd"/>
      <w:r w:rsidRPr="001E140D">
        <w:rPr>
          <w:rFonts w:ascii="Arial" w:eastAsia="Times New Roman" w:hAnsi="Arial" w:cs="Arial"/>
          <w:color w:val="000000"/>
          <w:sz w:val="21"/>
          <w:szCs w:val="21"/>
          <w:lang w:val="en-US" w:eastAsia="fr-FR"/>
        </w:rPr>
        <w:t xml:space="preserve"> volunteers or participants, unrelated to local organizations.</w:t>
      </w:r>
      <w:r w:rsidRPr="001E140D">
        <w:rPr>
          <w:rFonts w:ascii="Arial" w:eastAsia="Times New Roman" w:hAnsi="Arial" w:cs="Arial"/>
          <w:color w:val="333333"/>
          <w:sz w:val="21"/>
          <w:szCs w:val="21"/>
          <w:lang w:val="en-US" w:eastAsia="fr-FR"/>
        </w:rPr>
        <w:t> </w:t>
      </w:r>
      <w:r w:rsidRPr="001E140D">
        <w:rPr>
          <w:rFonts w:ascii="Arial" w:eastAsia="Times New Roman" w:hAnsi="Arial" w:cs="Arial"/>
          <w:color w:val="000000"/>
          <w:sz w:val="21"/>
          <w:szCs w:val="21"/>
          <w:lang w:val="en-US" w:eastAsia="fr-FR"/>
        </w:rPr>
        <w:t>Finally, with the Montréal facilitation Collective WGs:  Communication, Engagement, Programming and support to participants, for which the committee is a relay.</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lang w:val="en-US" w:eastAsia="fr-FR"/>
        </w:rPr>
        <w:t>With what resources?</w:t>
      </w:r>
      <w:r w:rsidRPr="001E140D">
        <w:rPr>
          <w:rFonts w:ascii="Arial" w:eastAsia="Times New Roman" w:hAnsi="Arial" w:cs="Arial"/>
          <w:color w:val="333333"/>
          <w:sz w:val="21"/>
          <w:szCs w:val="21"/>
          <w:lang w:val="en-US" w:eastAsia="fr-FR"/>
        </w:rPr>
        <w:t> </w:t>
      </w:r>
      <w:r w:rsidRPr="001E140D">
        <w:rPr>
          <w:rFonts w:ascii="Arial" w:eastAsia="Times New Roman" w:hAnsi="Arial" w:cs="Arial"/>
          <w:color w:val="000000"/>
          <w:sz w:val="21"/>
          <w:szCs w:val="21"/>
          <w:lang w:val="en-US" w:eastAsia="fr-FR"/>
        </w:rPr>
        <w:t>A local committee operates on motivation, talent, and resources of its contributors or those that they can mobilize.</w:t>
      </w:r>
      <w:r w:rsidRPr="001E140D">
        <w:rPr>
          <w:rFonts w:ascii="Arial" w:eastAsia="Times New Roman" w:hAnsi="Arial" w:cs="Arial"/>
          <w:color w:val="333333"/>
          <w:sz w:val="21"/>
          <w:szCs w:val="21"/>
          <w:lang w:val="en-US" w:eastAsia="fr-FR"/>
        </w:rPr>
        <w:t> </w:t>
      </w:r>
      <w:r w:rsidRPr="001E140D">
        <w:rPr>
          <w:rFonts w:ascii="Arial" w:eastAsia="Times New Roman" w:hAnsi="Arial" w:cs="Arial"/>
          <w:color w:val="000000"/>
          <w:sz w:val="21"/>
          <w:szCs w:val="21"/>
          <w:lang w:val="en-US" w:eastAsia="fr-FR"/>
        </w:rPr>
        <w:t>It does not receive funding from the WSF 2016Collective, except, may be via a Solidarity Fund for Extension.</w:t>
      </w:r>
    </w:p>
    <w:p w:rsidR="001E140D" w:rsidRPr="001E140D" w:rsidRDefault="001E140D" w:rsidP="001E140D">
      <w:pPr>
        <w:shd w:val="clear" w:color="auto" w:fill="FFFFFF"/>
        <w:spacing w:before="120" w:after="60" w:line="270" w:lineRule="atLeast"/>
        <w:jc w:val="center"/>
        <w:outlineLvl w:val="1"/>
        <w:rPr>
          <w:rFonts w:ascii="Arial" w:eastAsia="Times New Roman" w:hAnsi="Arial" w:cs="Arial"/>
          <w:b/>
          <w:bCs/>
          <w:color w:val="333333"/>
          <w:sz w:val="27"/>
          <w:szCs w:val="27"/>
          <w:lang w:eastAsia="fr-FR"/>
        </w:rPr>
      </w:pPr>
      <w:r w:rsidRPr="001E140D">
        <w:rPr>
          <w:rFonts w:ascii="Arial" w:eastAsia="Times New Roman" w:hAnsi="Arial" w:cs="Arial"/>
          <w:b/>
          <w:bCs/>
          <w:noProof/>
          <w:color w:val="333333"/>
          <w:sz w:val="27"/>
          <w:szCs w:val="27"/>
          <w:lang w:eastAsia="fr-FR"/>
        </w:rPr>
        <w:drawing>
          <wp:inline distT="0" distB="0" distL="0" distR="0">
            <wp:extent cx="304800" cy="323850"/>
            <wp:effectExtent l="0" t="0" r="0" b="0"/>
            <wp:docPr id="2" name="Image 2" descr="partout-et-a-montre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out-et-a-montreal-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1E140D" w:rsidRPr="001E140D" w:rsidRDefault="001E140D" w:rsidP="001E140D">
      <w:pPr>
        <w:shd w:val="clear" w:color="auto" w:fill="FFFFFF"/>
        <w:spacing w:before="180" w:after="0" w:line="240" w:lineRule="auto"/>
        <w:jc w:val="center"/>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u w:val="single"/>
          <w:lang w:val="en-US" w:eastAsia="fr-FR"/>
        </w:rPr>
        <w:t>B / Terms of reference - logical framework for a Local Participation support committee for WSF 2016</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u w:val="single"/>
          <w:lang w:val="en-US" w:eastAsia="fr-FR"/>
        </w:rPr>
        <w:t>1 / General Purpose</w:t>
      </w:r>
      <w:r w:rsidRPr="001E140D">
        <w:rPr>
          <w:rFonts w:ascii="Arial" w:eastAsia="Times New Roman" w:hAnsi="Arial" w:cs="Arial"/>
          <w:color w:val="333333"/>
          <w:sz w:val="21"/>
          <w:szCs w:val="21"/>
          <w:lang w:val="en-US" w:eastAsia="fr-FR"/>
        </w:rPr>
        <w:t> </w:t>
      </w:r>
      <w:r w:rsidRPr="001E140D">
        <w:rPr>
          <w:rFonts w:ascii="Arial" w:eastAsia="Times New Roman" w:hAnsi="Arial" w:cs="Arial"/>
          <w:b/>
          <w:bCs/>
          <w:color w:val="000000"/>
          <w:sz w:val="21"/>
          <w:szCs w:val="21"/>
          <w:u w:val="single"/>
          <w:lang w:val="en-US" w:eastAsia="fr-FR"/>
        </w:rPr>
        <w:t>of a local committee:</w:t>
      </w:r>
      <w:r w:rsidRPr="001E140D">
        <w:rPr>
          <w:rFonts w:ascii="Arial" w:eastAsia="Times New Roman" w:hAnsi="Arial" w:cs="Arial"/>
          <w:color w:val="000000"/>
          <w:sz w:val="21"/>
          <w:szCs w:val="21"/>
          <w:lang w:val="en-US" w:eastAsia="fr-FR"/>
        </w:rPr>
        <w:t> help generate and support participation in the WSF </w:t>
      </w:r>
      <w:r w:rsidRPr="001E140D">
        <w:rPr>
          <w:rFonts w:ascii="Arial" w:eastAsia="Times New Roman" w:hAnsi="Arial" w:cs="Arial"/>
          <w:b/>
          <w:bCs/>
          <w:color w:val="000000"/>
          <w:sz w:val="21"/>
          <w:szCs w:val="21"/>
          <w:lang w:val="en-US" w:eastAsia="fr-FR"/>
        </w:rPr>
        <w:t>2016,</w:t>
      </w:r>
      <w:r w:rsidRPr="001E140D">
        <w:rPr>
          <w:rFonts w:ascii="Arial" w:eastAsia="Times New Roman" w:hAnsi="Arial" w:cs="Arial"/>
          <w:color w:val="000000"/>
          <w:sz w:val="21"/>
          <w:szCs w:val="21"/>
          <w:lang w:val="en-US" w:eastAsia="fr-FR"/>
        </w:rPr>
        <w:t> from persons and organizations located</w:t>
      </w:r>
      <w:r w:rsidRPr="001E140D">
        <w:rPr>
          <w:rFonts w:ascii="Arial" w:eastAsia="Times New Roman" w:hAnsi="Arial" w:cs="Arial"/>
          <w:color w:val="333333"/>
          <w:sz w:val="21"/>
          <w:szCs w:val="21"/>
          <w:lang w:val="en-US" w:eastAsia="fr-FR"/>
        </w:rPr>
        <w:t> </w:t>
      </w:r>
      <w:r w:rsidRPr="001E140D">
        <w:rPr>
          <w:rFonts w:ascii="Arial" w:eastAsia="Times New Roman" w:hAnsi="Arial" w:cs="Arial"/>
          <w:color w:val="000000"/>
          <w:sz w:val="21"/>
          <w:szCs w:val="21"/>
          <w:lang w:val="en-US" w:eastAsia="fr-FR"/>
        </w:rPr>
        <w:t>in a local "area of action" defined by the Committee, using the various modalities proposed for the extension and the methodology WSF 2016 </w:t>
      </w:r>
      <w:r w:rsidRPr="001E140D">
        <w:rPr>
          <w:rFonts w:ascii="Arial" w:eastAsia="Times New Roman" w:hAnsi="Arial" w:cs="Arial"/>
          <w:b/>
          <w:bCs/>
          <w:color w:val="000000"/>
          <w:sz w:val="21"/>
          <w:szCs w:val="21"/>
          <w:lang w:val="en-US" w:eastAsia="fr-FR"/>
        </w:rPr>
        <w:t>(extension Guide (link) and (info-consultation (@ </w:t>
      </w:r>
      <w:r w:rsidRPr="001E140D">
        <w:rPr>
          <w:rFonts w:ascii="Arial" w:eastAsia="Times New Roman" w:hAnsi="Arial" w:cs="Arial"/>
          <w:b/>
          <w:bCs/>
          <w:color w:val="000000"/>
          <w:sz w:val="21"/>
          <w:szCs w:val="21"/>
          <w:u w:val="single"/>
          <w:lang w:val="en-US" w:eastAsia="fr-FR"/>
        </w:rPr>
        <w:t>link).</w:t>
      </w:r>
      <w:r w:rsidRPr="001E140D">
        <w:rPr>
          <w:rFonts w:ascii="Arial" w:eastAsia="Times New Roman" w:hAnsi="Arial" w:cs="Arial"/>
          <w:color w:val="000000"/>
          <w:sz w:val="21"/>
          <w:szCs w:val="21"/>
          <w:lang w:val="en-US" w:eastAsia="fr-FR"/>
        </w:rPr>
        <w:t> It is a mission of "facilitation" (*) of the WSF 2016 process.</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Participation in the WSF 2016 strengthens local actors through learning, networking, efforts for convergence of struggles and initiatives, media visibility their articulation on a larger scale, which occur during the preparation and progress of local activities,</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 xml:space="preserve"> (*) In the culture of the social forums developed since 2001, the concept of "</w:t>
      </w:r>
      <w:r w:rsidRPr="001E140D">
        <w:rPr>
          <w:rFonts w:ascii="Arial" w:eastAsia="Times New Roman" w:hAnsi="Arial" w:cs="Arial"/>
          <w:color w:val="000000"/>
          <w:sz w:val="21"/>
          <w:szCs w:val="21"/>
          <w:u w:val="single"/>
          <w:lang w:val="en-US" w:eastAsia="fr-FR"/>
        </w:rPr>
        <w:t>facilitation"</w:t>
      </w:r>
      <w:r w:rsidRPr="001E140D">
        <w:rPr>
          <w:rFonts w:ascii="Arial" w:eastAsia="Times New Roman" w:hAnsi="Arial" w:cs="Arial"/>
          <w:color w:val="000000"/>
          <w:sz w:val="21"/>
          <w:szCs w:val="21"/>
          <w:lang w:val="en-US" w:eastAsia="fr-FR"/>
        </w:rPr>
        <w:t> refers to actions making political and logistical provision of an "open space for intercommunication" on the occasion of a social forum event, aiming at good preparation and participation.</w:t>
      </w:r>
      <w:r w:rsidRPr="001E140D">
        <w:rPr>
          <w:rFonts w:ascii="Arial" w:eastAsia="Times New Roman" w:hAnsi="Arial" w:cs="Arial"/>
          <w:color w:val="333333"/>
          <w:sz w:val="21"/>
          <w:szCs w:val="21"/>
          <w:lang w:val="en-US" w:eastAsia="fr-FR"/>
        </w:rPr>
        <w:t> </w:t>
      </w:r>
      <w:r w:rsidRPr="001E140D">
        <w:rPr>
          <w:rFonts w:ascii="Arial" w:eastAsia="Times New Roman" w:hAnsi="Arial" w:cs="Arial"/>
          <w:color w:val="000000"/>
          <w:sz w:val="21"/>
          <w:szCs w:val="21"/>
          <w:lang w:val="en-US" w:eastAsia="fr-FR"/>
        </w:rPr>
        <w:t>The practice of facilitation differs from that of the control, management, and simple participation.</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u w:val="single"/>
          <w:lang w:val="en-US" w:eastAsia="fr-FR"/>
        </w:rPr>
        <w:t>2 / Expected results, direct and indirect</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Times New Roman" w:eastAsia="Times New Roman" w:hAnsi="Times New Roman" w:cs="Times New Roman"/>
          <w:color w:val="333333"/>
          <w:sz w:val="14"/>
          <w:szCs w:val="14"/>
          <w:lang w:val="en-US" w:eastAsia="fr-FR"/>
        </w:rPr>
        <w:t> </w:t>
      </w:r>
    </w:p>
    <w:p w:rsidR="001E140D" w:rsidRPr="001E140D" w:rsidRDefault="001E140D" w:rsidP="001E140D">
      <w:pPr>
        <w:shd w:val="clear" w:color="auto" w:fill="FFFFFF"/>
        <w:spacing w:after="0" w:line="240" w:lineRule="auto"/>
        <w:ind w:left="426" w:hanging="426"/>
        <w:textAlignment w:val="baseline"/>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lastRenderedPageBreak/>
        <w:t>1.</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Implementation of local activities by many organizations, poss</w:t>
      </w:r>
      <w:r>
        <w:rPr>
          <w:rFonts w:ascii="Arial" w:eastAsia="Times New Roman" w:hAnsi="Arial" w:cs="Arial"/>
          <w:color w:val="000000"/>
          <w:sz w:val="21"/>
          <w:szCs w:val="21"/>
          <w:lang w:val="en-US" w:eastAsia="fr-FR"/>
        </w:rPr>
        <w:t>ibly together</w:t>
      </w:r>
      <w:r w:rsidRPr="001E140D">
        <w:rPr>
          <w:rFonts w:ascii="Arial" w:eastAsia="Times New Roman" w:hAnsi="Arial" w:cs="Arial"/>
          <w:color w:val="000000"/>
          <w:sz w:val="21"/>
          <w:szCs w:val="21"/>
          <w:lang w:val="en-US" w:eastAsia="fr-FR"/>
        </w:rPr>
        <w:t>, some included in self organized sets of activities, some with remote participation in and from activities held in Montreal,</w:t>
      </w:r>
    </w:p>
    <w:p w:rsidR="001E140D" w:rsidRPr="001E140D" w:rsidRDefault="001E140D" w:rsidP="001E140D">
      <w:pPr>
        <w:shd w:val="clear" w:color="auto" w:fill="FFFFFF"/>
        <w:spacing w:after="0" w:line="240" w:lineRule="auto"/>
        <w:ind w:left="426" w:hanging="426"/>
        <w:textAlignment w:val="baseline"/>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2.</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Direct presence of local participants in Montreal from 9 to 14 August, articulating their action in Montreal with local activities</w:t>
      </w:r>
    </w:p>
    <w:p w:rsidR="001E140D" w:rsidRPr="001E140D" w:rsidRDefault="001E140D" w:rsidP="001E140D">
      <w:pPr>
        <w:shd w:val="clear" w:color="auto" w:fill="FFFFFF"/>
        <w:spacing w:after="0" w:line="240" w:lineRule="auto"/>
        <w:ind w:left="426" w:hanging="426"/>
        <w:textAlignment w:val="baseline"/>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3.</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Significant local personal participation, either direct or remote, to these various activities, local or in Montreal,</w:t>
      </w:r>
    </w:p>
    <w:p w:rsidR="001E140D" w:rsidRPr="001E140D" w:rsidRDefault="001E140D" w:rsidP="001E140D">
      <w:pPr>
        <w:shd w:val="clear" w:color="auto" w:fill="FFFFFF"/>
        <w:spacing w:after="0" w:line="240" w:lineRule="auto"/>
        <w:ind w:left="426" w:hanging="426"/>
        <w:textAlignment w:val="baseline"/>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4.</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Better local visibility of civil society participating in the WSF, best practice understanding and ownership of the WSF</w:t>
      </w:r>
      <w:r>
        <w:rPr>
          <w:rFonts w:ascii="Arial" w:eastAsia="Times New Roman" w:hAnsi="Arial" w:cs="Arial"/>
          <w:color w:val="000000"/>
          <w:sz w:val="21"/>
          <w:szCs w:val="21"/>
          <w:lang w:val="en-US" w:eastAsia="fr-FR"/>
        </w:rPr>
        <w:t xml:space="preserve"> </w:t>
      </w:r>
      <w:r w:rsidRPr="001E140D">
        <w:rPr>
          <w:rFonts w:ascii="Arial" w:eastAsia="Times New Roman" w:hAnsi="Arial" w:cs="Arial"/>
          <w:color w:val="000000"/>
          <w:sz w:val="21"/>
          <w:szCs w:val="21"/>
          <w:lang w:val="en-US" w:eastAsia="fr-FR"/>
        </w:rPr>
        <w:t>process by local actors,</w:t>
      </w:r>
    </w:p>
    <w:p w:rsidR="001E140D" w:rsidRPr="001E140D" w:rsidRDefault="001E140D" w:rsidP="001E140D">
      <w:pPr>
        <w:shd w:val="clear" w:color="auto" w:fill="FFFFFF"/>
        <w:spacing w:after="0" w:line="240" w:lineRule="auto"/>
        <w:ind w:left="426" w:hanging="426"/>
        <w:textAlignment w:val="baseline"/>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5.</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Acquisition and sharing of a WSF facilitation experience among contributors to the committee, and motivation to engage in local organizations,</w:t>
      </w:r>
    </w:p>
    <w:p w:rsidR="001E140D" w:rsidRPr="001E140D" w:rsidRDefault="001E140D" w:rsidP="001E140D">
      <w:pPr>
        <w:shd w:val="clear" w:color="auto" w:fill="FFFFFF"/>
        <w:spacing w:after="0" w:line="240" w:lineRule="auto"/>
        <w:ind w:left="426" w:hanging="426"/>
        <w:textAlignment w:val="baseline"/>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6.</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Support provided to the committee by local organizations, with participation experience in the WSF process.</w:t>
      </w:r>
      <w:r w:rsidRPr="001E140D">
        <w:rPr>
          <w:rFonts w:ascii="Arial" w:eastAsia="Times New Roman" w:hAnsi="Arial" w:cs="Arial"/>
          <w:color w:val="333333"/>
          <w:sz w:val="21"/>
          <w:szCs w:val="21"/>
          <w:lang w:val="en-US" w:eastAsia="fr-FR"/>
        </w:rPr>
        <w:t> </w:t>
      </w:r>
      <w:r w:rsidRPr="001E140D">
        <w:rPr>
          <w:rFonts w:ascii="Arial" w:eastAsia="Times New Roman" w:hAnsi="Arial" w:cs="Arial"/>
          <w:color w:val="000000"/>
          <w:sz w:val="21"/>
          <w:szCs w:val="21"/>
          <w:lang w:val="en-US" w:eastAsia="fr-FR"/>
        </w:rPr>
        <w:t>It is a sign of the relevance of the committee's action.</w:t>
      </w:r>
    </w:p>
    <w:p w:rsidR="001E140D" w:rsidRPr="001E140D" w:rsidRDefault="001E140D" w:rsidP="001E140D">
      <w:pPr>
        <w:shd w:val="clear" w:color="auto" w:fill="FFFFFF"/>
        <w:spacing w:after="0" w:line="240" w:lineRule="auto"/>
        <w:ind w:left="284"/>
        <w:jc w:val="both"/>
        <w:rPr>
          <w:rFonts w:ascii="Arial" w:eastAsia="Times New Roman" w:hAnsi="Arial" w:cs="Arial"/>
          <w:color w:val="333333"/>
          <w:sz w:val="21"/>
          <w:szCs w:val="21"/>
          <w:lang w:val="en-US" w:eastAsia="fr-FR"/>
        </w:rPr>
      </w:pPr>
      <w:r w:rsidRPr="001E140D">
        <w:rPr>
          <w:rFonts w:ascii="Times New Roman" w:eastAsia="Times New Roman" w:hAnsi="Times New Roman" w:cs="Times New Roman"/>
          <w:color w:val="333333"/>
          <w:sz w:val="14"/>
          <w:szCs w:val="14"/>
          <w:lang w:val="en-US" w:eastAsia="fr-FR"/>
        </w:rPr>
        <w:t> </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u w:val="single"/>
          <w:lang w:val="en-US" w:eastAsia="fr-FR"/>
        </w:rPr>
        <w:t>3/5 Missions of a local support committee for the WSF 2016 participation</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1.</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Inform, communicate around itself the WSF 2016 process and the reasons and ways to participate in it</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2.</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Boost cooperation between participating local organizations</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3.</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Define, prepare and announce the forms of support that the committee offers</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4.</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Support on their request participants in the preparation and conduct of their activities</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5.</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Exchange between contributors and other committees to improve the functioning of the committee</w:t>
      </w:r>
    </w:p>
    <w:p w:rsidR="001E140D" w:rsidRPr="001E140D" w:rsidRDefault="001E140D" w:rsidP="001E140D">
      <w:pPr>
        <w:shd w:val="clear" w:color="auto" w:fill="FFFFFF"/>
        <w:spacing w:after="0" w:line="240" w:lineRule="auto"/>
        <w:ind w:left="66"/>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14"/>
          <w:szCs w:val="14"/>
          <w:lang w:val="en-US" w:eastAsia="fr-FR"/>
        </w:rPr>
        <w:t> </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u w:val="single"/>
          <w:lang w:val="en-US" w:eastAsia="fr-FR"/>
        </w:rPr>
        <w:t xml:space="preserve">4 / </w:t>
      </w:r>
      <w:proofErr w:type="gramStart"/>
      <w:r w:rsidRPr="001E140D">
        <w:rPr>
          <w:rFonts w:ascii="Arial" w:eastAsia="Times New Roman" w:hAnsi="Arial" w:cs="Arial"/>
          <w:b/>
          <w:bCs/>
          <w:color w:val="000000"/>
          <w:sz w:val="21"/>
          <w:szCs w:val="21"/>
          <w:u w:val="single"/>
          <w:lang w:val="en-US" w:eastAsia="fr-FR"/>
        </w:rPr>
        <w:t>Some</w:t>
      </w:r>
      <w:proofErr w:type="gramEnd"/>
      <w:r w:rsidRPr="001E140D">
        <w:rPr>
          <w:rFonts w:ascii="Arial" w:eastAsia="Times New Roman" w:hAnsi="Arial" w:cs="Arial"/>
          <w:b/>
          <w:bCs/>
          <w:color w:val="000000"/>
          <w:sz w:val="21"/>
          <w:szCs w:val="21"/>
          <w:u w:val="single"/>
          <w:lang w:val="en-US" w:eastAsia="fr-FR"/>
        </w:rPr>
        <w:t xml:space="preserve"> particularities to consider in connection with these facilitation missions</w:t>
      </w:r>
    </w:p>
    <w:p w:rsidR="001E140D" w:rsidRPr="001E140D" w:rsidRDefault="001E140D" w:rsidP="001E140D">
      <w:pPr>
        <w:shd w:val="clear" w:color="auto" w:fill="FFFFFF"/>
        <w:spacing w:after="0" w:line="240" w:lineRule="auto"/>
        <w:ind w:left="862"/>
        <w:jc w:val="both"/>
        <w:rPr>
          <w:rFonts w:ascii="Arial" w:eastAsia="Times New Roman" w:hAnsi="Arial" w:cs="Arial"/>
          <w:color w:val="333333"/>
          <w:sz w:val="21"/>
          <w:szCs w:val="21"/>
          <w:lang w:val="en-US" w:eastAsia="fr-FR"/>
        </w:rPr>
      </w:pPr>
      <w:r w:rsidRPr="001E140D">
        <w:rPr>
          <w:rFonts w:ascii="Times New Roman" w:eastAsia="Times New Roman" w:hAnsi="Times New Roman" w:cs="Times New Roman"/>
          <w:color w:val="333333"/>
          <w:sz w:val="14"/>
          <w:szCs w:val="14"/>
          <w:lang w:val="en-US" w:eastAsia="fr-FR"/>
        </w:rPr>
        <w:t> </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1.</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Contributors are very diverse, and cooperate specifically to fulfill the mission of the committee,</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Times New Roman" w:eastAsia="Times New Roman" w:hAnsi="Times New Roman" w:cs="Times New Roman"/>
          <w:color w:val="333333"/>
          <w:sz w:val="24"/>
          <w:szCs w:val="24"/>
          <w:lang w:val="en-US" w:eastAsia="fr-FR"/>
        </w:rPr>
        <w:t>2.</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333333"/>
          <w:sz w:val="14"/>
          <w:szCs w:val="14"/>
          <w:lang w:val="en-US" w:eastAsia="fr-FR"/>
        </w:rPr>
        <w:t>      </w:t>
      </w:r>
      <w:r w:rsidRPr="001E140D">
        <w:rPr>
          <w:rFonts w:ascii="Arial" w:eastAsia="Times New Roman" w:hAnsi="Arial" w:cs="Arial"/>
          <w:color w:val="000000"/>
          <w:sz w:val="21"/>
          <w:szCs w:val="21"/>
          <w:lang w:val="en-US" w:eastAsia="fr-FR"/>
        </w:rPr>
        <w:t>An individual or local organization is not required to go through a local committee to participate in WSF</w:t>
      </w:r>
      <w:r>
        <w:rPr>
          <w:rFonts w:ascii="Arial" w:eastAsia="Times New Roman" w:hAnsi="Arial" w:cs="Arial"/>
          <w:color w:val="000000"/>
          <w:sz w:val="21"/>
          <w:szCs w:val="21"/>
          <w:lang w:val="en-US" w:eastAsia="fr-FR"/>
        </w:rPr>
        <w:t xml:space="preserve"> </w:t>
      </w:r>
      <w:proofErr w:type="gramStart"/>
      <w:r w:rsidRPr="001E140D">
        <w:rPr>
          <w:rFonts w:ascii="Arial" w:eastAsia="Times New Roman" w:hAnsi="Arial" w:cs="Arial"/>
          <w:color w:val="000000"/>
          <w:sz w:val="21"/>
          <w:szCs w:val="21"/>
          <w:lang w:val="en-US" w:eastAsia="fr-FR"/>
        </w:rPr>
        <w:t>2016 ,</w:t>
      </w:r>
      <w:proofErr w:type="gramEnd"/>
      <w:r w:rsidRPr="001E140D">
        <w:rPr>
          <w:rFonts w:ascii="Arial" w:eastAsia="Times New Roman" w:hAnsi="Arial" w:cs="Arial"/>
          <w:color w:val="000000"/>
          <w:sz w:val="21"/>
          <w:szCs w:val="21"/>
          <w:lang w:val="en-US" w:eastAsia="fr-FR"/>
        </w:rPr>
        <w:t>.</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3.</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Limit WSF activities done "in the name of the committee", and promote the expression of organizations,</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Times New Roman" w:eastAsia="Times New Roman" w:hAnsi="Times New Roman" w:cs="Times New Roman"/>
          <w:color w:val="333333"/>
          <w:sz w:val="24"/>
          <w:szCs w:val="24"/>
          <w:lang w:val="en-US" w:eastAsia="fr-FR"/>
        </w:rPr>
        <w:t>4.</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333333"/>
          <w:sz w:val="14"/>
          <w:szCs w:val="14"/>
          <w:lang w:val="en-US" w:eastAsia="fr-FR"/>
        </w:rPr>
        <w:t>      </w:t>
      </w:r>
      <w:r w:rsidRPr="001E140D">
        <w:rPr>
          <w:rFonts w:ascii="Arial" w:eastAsia="Times New Roman" w:hAnsi="Arial" w:cs="Arial"/>
          <w:color w:val="000000"/>
          <w:sz w:val="21"/>
          <w:szCs w:val="21"/>
          <w:lang w:val="en-US" w:eastAsia="fr-FR"/>
        </w:rPr>
        <w:t>Simple facilitating tool for the WSF 2016, no identification Committee = WSF,</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Times New Roman" w:eastAsia="Times New Roman" w:hAnsi="Times New Roman" w:cs="Times New Roman"/>
          <w:color w:val="333333"/>
          <w:sz w:val="24"/>
          <w:szCs w:val="24"/>
          <w:lang w:val="en-US" w:eastAsia="fr-FR"/>
        </w:rPr>
        <w:t>5.</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333333"/>
          <w:sz w:val="14"/>
          <w:szCs w:val="14"/>
          <w:lang w:val="en-US" w:eastAsia="fr-FR"/>
        </w:rPr>
        <w:t>      </w:t>
      </w:r>
      <w:r w:rsidRPr="001E140D">
        <w:rPr>
          <w:rFonts w:ascii="Arial" w:eastAsia="Times New Roman" w:hAnsi="Arial" w:cs="Arial"/>
          <w:color w:val="000000"/>
          <w:sz w:val="21"/>
          <w:szCs w:val="21"/>
          <w:lang w:val="en-US" w:eastAsia="fr-FR"/>
        </w:rPr>
        <w:t xml:space="preserve">Informal and ephemeral nature of the committee, from </w:t>
      </w:r>
      <w:proofErr w:type="spellStart"/>
      <w:r w:rsidRPr="001E140D">
        <w:rPr>
          <w:rFonts w:ascii="Arial" w:eastAsia="Times New Roman" w:hAnsi="Arial" w:cs="Arial"/>
          <w:color w:val="000000"/>
          <w:sz w:val="21"/>
          <w:szCs w:val="21"/>
          <w:lang w:val="en-US" w:eastAsia="fr-FR"/>
        </w:rPr>
        <w:t>mid 2015</w:t>
      </w:r>
      <w:proofErr w:type="spellEnd"/>
      <w:r w:rsidRPr="001E140D">
        <w:rPr>
          <w:rFonts w:ascii="Arial" w:eastAsia="Times New Roman" w:hAnsi="Arial" w:cs="Arial"/>
          <w:color w:val="000000"/>
          <w:sz w:val="21"/>
          <w:szCs w:val="21"/>
          <w:lang w:val="en-US" w:eastAsia="fr-FR"/>
        </w:rPr>
        <w:t xml:space="preserve"> until the end of 2016 approximately,</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Times New Roman" w:eastAsia="Times New Roman" w:hAnsi="Times New Roman" w:cs="Times New Roman"/>
          <w:color w:val="333333"/>
          <w:sz w:val="24"/>
          <w:szCs w:val="24"/>
          <w:lang w:val="en-US" w:eastAsia="fr-FR"/>
        </w:rPr>
        <w:t>6.</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333333"/>
          <w:sz w:val="14"/>
          <w:szCs w:val="14"/>
          <w:lang w:val="en-US" w:eastAsia="fr-FR"/>
        </w:rPr>
        <w:t>      </w:t>
      </w:r>
      <w:r w:rsidRPr="001E140D">
        <w:rPr>
          <w:rFonts w:ascii="Arial" w:eastAsia="Times New Roman" w:hAnsi="Arial" w:cs="Arial"/>
          <w:color w:val="000000"/>
          <w:sz w:val="21"/>
          <w:szCs w:val="21"/>
          <w:lang w:val="en-US" w:eastAsia="fr-FR"/>
        </w:rPr>
        <w:t>Independence from other existing social forum processes in the region,</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7.</w:t>
      </w:r>
      <w:r w:rsidRPr="001E140D">
        <w:rPr>
          <w:rFonts w:ascii="Arial" w:eastAsia="Times New Roman" w:hAnsi="Arial" w:cs="Arial"/>
          <w:color w:val="333333"/>
          <w:sz w:val="21"/>
          <w:szCs w:val="21"/>
          <w:lang w:val="en-US" w:eastAsia="fr-FR"/>
        </w:rPr>
        <w:t> </w:t>
      </w:r>
      <w:r>
        <w:rPr>
          <w:rFonts w:ascii="Times New Roman" w:eastAsia="Times New Roman" w:hAnsi="Times New Roman" w:cs="Times New Roman"/>
          <w:color w:val="000000"/>
          <w:sz w:val="14"/>
          <w:szCs w:val="14"/>
          <w:lang w:val="en-US" w:eastAsia="fr-FR"/>
        </w:rPr>
        <w:t> </w:t>
      </w:r>
      <w:proofErr w:type="gramStart"/>
      <w:r w:rsidRPr="001E140D">
        <w:rPr>
          <w:rFonts w:ascii="Arial" w:eastAsia="Times New Roman" w:hAnsi="Arial" w:cs="Arial"/>
          <w:color w:val="000000"/>
          <w:sz w:val="21"/>
          <w:szCs w:val="21"/>
          <w:lang w:val="en-US" w:eastAsia="fr-FR"/>
        </w:rPr>
        <w:t>Without</w:t>
      </w:r>
      <w:proofErr w:type="gramEnd"/>
      <w:r>
        <w:rPr>
          <w:rFonts w:ascii="Arial" w:eastAsia="Times New Roman" w:hAnsi="Arial" w:cs="Arial"/>
          <w:color w:val="000000"/>
          <w:sz w:val="21"/>
          <w:szCs w:val="21"/>
          <w:lang w:val="en-US" w:eastAsia="fr-FR"/>
        </w:rPr>
        <w:t xml:space="preserve"> </w:t>
      </w:r>
      <w:r w:rsidRPr="001E140D">
        <w:rPr>
          <w:rFonts w:ascii="Arial" w:eastAsia="Times New Roman" w:hAnsi="Arial" w:cs="Arial"/>
          <w:color w:val="000000"/>
          <w:sz w:val="21"/>
          <w:szCs w:val="21"/>
          <w:lang w:val="en-US" w:eastAsia="fr-FR"/>
        </w:rPr>
        <w:t>representation mandate</w:t>
      </w:r>
      <w:r>
        <w:rPr>
          <w:rFonts w:ascii="Arial" w:eastAsia="Times New Roman" w:hAnsi="Arial" w:cs="Arial"/>
          <w:color w:val="000000"/>
          <w:sz w:val="21"/>
          <w:szCs w:val="21"/>
          <w:lang w:val="en-US" w:eastAsia="fr-FR"/>
        </w:rPr>
        <w:t xml:space="preserve"> from WSF facilitation Collective</w:t>
      </w:r>
      <w:r w:rsidRPr="001E140D">
        <w:rPr>
          <w:rFonts w:ascii="Arial" w:eastAsia="Times New Roman" w:hAnsi="Arial" w:cs="Arial"/>
          <w:color w:val="000000"/>
          <w:sz w:val="21"/>
          <w:szCs w:val="21"/>
          <w:lang w:val="en-US" w:eastAsia="fr-FR"/>
        </w:rPr>
        <w:t xml:space="preserve"> 2016 in Montréal. Several local committees can exist in the same territory,</w:t>
      </w:r>
    </w:p>
    <w:p w:rsidR="001E140D" w:rsidRPr="001E140D" w:rsidRDefault="001E140D" w:rsidP="001E140D">
      <w:pPr>
        <w:shd w:val="clear" w:color="auto" w:fill="FFFFFF"/>
        <w:spacing w:after="0" w:line="240" w:lineRule="auto"/>
        <w:ind w:left="426" w:hanging="360"/>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8.</w:t>
      </w:r>
      <w:r w:rsidRPr="001E140D">
        <w:rPr>
          <w:rFonts w:ascii="Arial" w:eastAsia="Times New Roman" w:hAnsi="Arial" w:cs="Arial"/>
          <w:color w:val="333333"/>
          <w:sz w:val="21"/>
          <w:szCs w:val="21"/>
          <w:lang w:val="en-US" w:eastAsia="fr-FR"/>
        </w:rPr>
        <w:t> </w:t>
      </w:r>
      <w:r w:rsidRPr="001E140D">
        <w:rPr>
          <w:rFonts w:ascii="Times New Roman" w:eastAsia="Times New Roman" w:hAnsi="Times New Roman" w:cs="Times New Roman"/>
          <w:color w:val="000000"/>
          <w:sz w:val="14"/>
          <w:szCs w:val="14"/>
          <w:lang w:val="en-US" w:eastAsia="fr-FR"/>
        </w:rPr>
        <w:t>    </w:t>
      </w:r>
      <w:r>
        <w:rPr>
          <w:rFonts w:ascii="Arial" w:eastAsia="Times New Roman" w:hAnsi="Arial" w:cs="Arial"/>
          <w:color w:val="000000"/>
          <w:sz w:val="21"/>
          <w:szCs w:val="21"/>
          <w:lang w:val="en-US" w:eastAsia="fr-FR"/>
        </w:rPr>
        <w:t xml:space="preserve">Frequent communication with WG </w:t>
      </w:r>
      <w:r w:rsidRPr="001E140D">
        <w:rPr>
          <w:rFonts w:ascii="Arial" w:eastAsia="Times New Roman" w:hAnsi="Arial" w:cs="Arial"/>
          <w:color w:val="000000"/>
          <w:sz w:val="21"/>
          <w:szCs w:val="21"/>
          <w:lang w:val="en-US" w:eastAsia="fr-FR"/>
        </w:rPr>
        <w:t>in Montreal, through several persons in charge from both sides to make the connection.</w:t>
      </w:r>
    </w:p>
    <w:p w:rsidR="001E140D" w:rsidRPr="001E140D" w:rsidRDefault="001E140D" w:rsidP="001E140D">
      <w:pPr>
        <w:shd w:val="clear" w:color="auto" w:fill="FFFFFF"/>
        <w:spacing w:before="180" w:after="0" w:line="240" w:lineRule="auto"/>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u w:val="single"/>
          <w:lang w:val="en-US" w:eastAsia="fr-FR"/>
        </w:rPr>
        <w:t xml:space="preserve">5 / Resources made ​​available to the a Local Committee by the </w:t>
      </w:r>
      <w:proofErr w:type="gramStart"/>
      <w:r w:rsidRPr="001E140D">
        <w:rPr>
          <w:rFonts w:ascii="Arial" w:eastAsia="Times New Roman" w:hAnsi="Arial" w:cs="Arial"/>
          <w:b/>
          <w:bCs/>
          <w:color w:val="000000"/>
          <w:sz w:val="21"/>
          <w:szCs w:val="21"/>
          <w:u w:val="single"/>
          <w:lang w:val="en-US" w:eastAsia="fr-FR"/>
        </w:rPr>
        <w:t>WSF2016  facilitation</w:t>
      </w:r>
      <w:proofErr w:type="gramEnd"/>
      <w:r w:rsidRPr="001E140D">
        <w:rPr>
          <w:rFonts w:ascii="Arial" w:eastAsia="Times New Roman" w:hAnsi="Arial" w:cs="Arial"/>
          <w:b/>
          <w:bCs/>
          <w:color w:val="000000"/>
          <w:sz w:val="21"/>
          <w:szCs w:val="21"/>
          <w:u w:val="single"/>
          <w:lang w:val="en-US" w:eastAsia="fr-FR"/>
        </w:rPr>
        <w:t xml:space="preserve"> Collective in Montréal</w:t>
      </w:r>
    </w:p>
    <w:p w:rsidR="001E140D" w:rsidRPr="001E140D" w:rsidRDefault="001E140D" w:rsidP="001E140D">
      <w:pPr>
        <w:shd w:val="clear" w:color="auto" w:fill="FFFFFF"/>
        <w:spacing w:before="180" w:after="0" w:line="240" w:lineRule="auto"/>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The Collective provides to the local committee useful resources (documents, web visibility, contacts ...) it does not provide financial resources (except possibly support fund for "remote participation").</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u w:val="single"/>
          <w:lang w:val="en-US" w:eastAsia="fr-FR"/>
        </w:rPr>
        <w:t>6 / Some Values ​​and principles for the operation of a local committee</w:t>
      </w:r>
    </w:p>
    <w:p w:rsidR="001E140D" w:rsidRPr="001E140D" w:rsidRDefault="001E140D" w:rsidP="001E140D">
      <w:pPr>
        <w:shd w:val="clear" w:color="auto" w:fill="FFFFFF"/>
        <w:spacing w:after="0" w:line="240" w:lineRule="auto"/>
        <w:ind w:left="284" w:hanging="360"/>
        <w:jc w:val="both"/>
        <w:rPr>
          <w:rFonts w:ascii="Arial" w:eastAsia="Times New Roman" w:hAnsi="Arial" w:cs="Arial"/>
          <w:color w:val="333333"/>
          <w:sz w:val="21"/>
          <w:szCs w:val="21"/>
          <w:lang w:val="en-US" w:eastAsia="fr-FR"/>
        </w:rPr>
      </w:pPr>
      <w:r w:rsidRPr="001E140D">
        <w:rPr>
          <w:rFonts w:ascii="Symbol" w:eastAsia="Times New Roman" w:hAnsi="Symbol" w:cs="Arial"/>
          <w:color w:val="000000"/>
          <w:sz w:val="21"/>
          <w:szCs w:val="21"/>
          <w:lang w:eastAsia="fr-FR"/>
        </w:rPr>
        <w:t></w:t>
      </w:r>
      <w:r w:rsidRPr="001E140D">
        <w:rPr>
          <w:rFonts w:ascii="Arial" w:eastAsia="Times New Roman" w:hAnsi="Arial" w:cs="Arial"/>
          <w:color w:val="333333"/>
          <w:sz w:val="21"/>
          <w:szCs w:val="21"/>
          <w:lang w:val="en-US" w:eastAsia="fr-FR"/>
        </w:rPr>
        <w:t> </w:t>
      </w:r>
      <w:r>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Transparency Inclusion and openness of the inner operation,</w:t>
      </w:r>
    </w:p>
    <w:p w:rsidR="001E140D" w:rsidRPr="001E140D" w:rsidRDefault="001E140D" w:rsidP="001E140D">
      <w:pPr>
        <w:shd w:val="clear" w:color="auto" w:fill="FFFFFF"/>
        <w:spacing w:after="0" w:line="240" w:lineRule="auto"/>
        <w:ind w:left="284" w:hanging="360"/>
        <w:jc w:val="both"/>
        <w:rPr>
          <w:rFonts w:ascii="Arial" w:eastAsia="Times New Roman" w:hAnsi="Arial" w:cs="Arial"/>
          <w:color w:val="333333"/>
          <w:sz w:val="21"/>
          <w:szCs w:val="21"/>
          <w:lang w:val="en-US" w:eastAsia="fr-FR"/>
        </w:rPr>
      </w:pPr>
      <w:r w:rsidRPr="001E140D">
        <w:rPr>
          <w:rFonts w:ascii="Symbol" w:eastAsia="Times New Roman" w:hAnsi="Symbol" w:cs="Arial"/>
          <w:color w:val="000000"/>
          <w:sz w:val="21"/>
          <w:szCs w:val="21"/>
          <w:lang w:eastAsia="fr-FR"/>
        </w:rPr>
        <w:t></w:t>
      </w:r>
      <w:r w:rsidRPr="001E140D">
        <w:rPr>
          <w:rFonts w:ascii="Arial" w:eastAsia="Times New Roman" w:hAnsi="Arial" w:cs="Arial"/>
          <w:color w:val="333333"/>
          <w:sz w:val="21"/>
          <w:szCs w:val="21"/>
          <w:lang w:val="en-US" w:eastAsia="fr-FR"/>
        </w:rPr>
        <w:t> </w:t>
      </w:r>
      <w:r>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Horizontal / decisions through consent,</w:t>
      </w:r>
    </w:p>
    <w:p w:rsidR="001E140D" w:rsidRPr="001E140D" w:rsidRDefault="001E140D" w:rsidP="001E140D">
      <w:pPr>
        <w:shd w:val="clear" w:color="auto" w:fill="FFFFFF"/>
        <w:spacing w:after="0" w:line="240" w:lineRule="auto"/>
        <w:ind w:left="284" w:hanging="360"/>
        <w:jc w:val="both"/>
        <w:rPr>
          <w:rFonts w:ascii="Arial" w:eastAsia="Times New Roman" w:hAnsi="Arial" w:cs="Arial"/>
          <w:color w:val="333333"/>
          <w:sz w:val="21"/>
          <w:szCs w:val="21"/>
          <w:lang w:val="en-US" w:eastAsia="fr-FR"/>
        </w:rPr>
      </w:pPr>
      <w:r w:rsidRPr="001E140D">
        <w:rPr>
          <w:rFonts w:ascii="Symbol" w:eastAsia="Times New Roman" w:hAnsi="Symbol" w:cs="Arial"/>
          <w:color w:val="000000"/>
          <w:sz w:val="21"/>
          <w:szCs w:val="21"/>
          <w:lang w:eastAsia="fr-FR"/>
        </w:rPr>
        <w:t></w:t>
      </w:r>
      <w:r w:rsidRPr="001E140D">
        <w:rPr>
          <w:rFonts w:ascii="Arial" w:eastAsia="Times New Roman" w:hAnsi="Arial" w:cs="Arial"/>
          <w:color w:val="333333"/>
          <w:sz w:val="21"/>
          <w:szCs w:val="21"/>
          <w:lang w:val="en-US" w:eastAsia="fr-FR"/>
        </w:rPr>
        <w:t> </w:t>
      </w:r>
      <w:r>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Promotion of self-organization and own speech: not to participate "instead of " organizations of its region,</w:t>
      </w:r>
    </w:p>
    <w:p w:rsidR="001E140D" w:rsidRPr="001E140D" w:rsidRDefault="001E140D" w:rsidP="001E140D">
      <w:pPr>
        <w:shd w:val="clear" w:color="auto" w:fill="FFFFFF"/>
        <w:spacing w:after="0" w:line="240" w:lineRule="auto"/>
        <w:ind w:left="284" w:hanging="360"/>
        <w:jc w:val="both"/>
        <w:rPr>
          <w:rFonts w:ascii="Arial" w:eastAsia="Times New Roman" w:hAnsi="Arial" w:cs="Arial"/>
          <w:color w:val="333333"/>
          <w:sz w:val="21"/>
          <w:szCs w:val="21"/>
          <w:lang w:val="en-US" w:eastAsia="fr-FR"/>
        </w:rPr>
      </w:pPr>
      <w:r w:rsidRPr="001E140D">
        <w:rPr>
          <w:rFonts w:ascii="Symbol" w:eastAsia="Times New Roman" w:hAnsi="Symbol" w:cs="Arial"/>
          <w:color w:val="000000"/>
          <w:sz w:val="21"/>
          <w:szCs w:val="21"/>
          <w:lang w:eastAsia="fr-FR"/>
        </w:rPr>
        <w:t></w:t>
      </w:r>
      <w:r w:rsidRPr="001E140D">
        <w:rPr>
          <w:rFonts w:ascii="Arial" w:eastAsia="Times New Roman" w:hAnsi="Arial" w:cs="Arial"/>
          <w:color w:val="333333"/>
          <w:sz w:val="21"/>
          <w:szCs w:val="21"/>
          <w:lang w:val="en-US" w:eastAsia="fr-FR"/>
        </w:rPr>
        <w:t> </w:t>
      </w:r>
      <w:r>
        <w:rPr>
          <w:rFonts w:ascii="Times New Roman" w:eastAsia="Times New Roman" w:hAnsi="Times New Roman" w:cs="Times New Roman"/>
          <w:color w:val="000000"/>
          <w:sz w:val="14"/>
          <w:szCs w:val="14"/>
          <w:lang w:val="en-US" w:eastAsia="fr-FR"/>
        </w:rPr>
        <w:t>    </w:t>
      </w:r>
      <w:r w:rsidRPr="001E140D">
        <w:rPr>
          <w:rFonts w:ascii="Arial" w:eastAsia="Times New Roman" w:hAnsi="Arial" w:cs="Arial"/>
          <w:color w:val="000000"/>
          <w:sz w:val="21"/>
          <w:szCs w:val="21"/>
          <w:lang w:val="en-US" w:eastAsia="fr-FR"/>
        </w:rPr>
        <w:t xml:space="preserve">Independence: avoid uptake of committee by partisan persons </w:t>
      </w:r>
      <w:r>
        <w:rPr>
          <w:rFonts w:ascii="Arial" w:eastAsia="Times New Roman" w:hAnsi="Arial" w:cs="Arial"/>
          <w:color w:val="000000"/>
          <w:sz w:val="21"/>
          <w:szCs w:val="21"/>
          <w:lang w:val="en-US" w:eastAsia="fr-FR"/>
        </w:rPr>
        <w:t xml:space="preserve">or groups, or its </w:t>
      </w:r>
      <w:proofErr w:type="spellStart"/>
      <w:r>
        <w:rPr>
          <w:rFonts w:ascii="Arial" w:eastAsia="Times New Roman" w:hAnsi="Arial" w:cs="Arial"/>
          <w:color w:val="000000"/>
          <w:sz w:val="21"/>
          <w:szCs w:val="21"/>
          <w:lang w:val="en-US" w:eastAsia="fr-FR"/>
        </w:rPr>
        <w:t>instrumentaliz</w:t>
      </w:r>
      <w:r w:rsidRPr="001E140D">
        <w:rPr>
          <w:rFonts w:ascii="Arial" w:eastAsia="Times New Roman" w:hAnsi="Arial" w:cs="Arial"/>
          <w:color w:val="000000"/>
          <w:sz w:val="21"/>
          <w:szCs w:val="21"/>
          <w:lang w:val="en-US" w:eastAsia="fr-FR"/>
        </w:rPr>
        <w:t>ation</w:t>
      </w:r>
      <w:proofErr w:type="spellEnd"/>
      <w:r w:rsidRPr="001E140D">
        <w:rPr>
          <w:rFonts w:ascii="Arial" w:eastAsia="Times New Roman" w:hAnsi="Arial" w:cs="Arial"/>
          <w:color w:val="000000"/>
          <w:sz w:val="21"/>
          <w:szCs w:val="21"/>
          <w:lang w:val="en-US" w:eastAsia="fr-FR"/>
        </w:rPr>
        <w:t xml:space="preserve"> by specific organizations,</w:t>
      </w:r>
    </w:p>
    <w:p w:rsidR="001E140D" w:rsidRPr="001E140D" w:rsidRDefault="001E140D" w:rsidP="001E140D">
      <w:pPr>
        <w:shd w:val="clear" w:color="auto" w:fill="FFFFFF"/>
        <w:spacing w:after="0" w:line="240" w:lineRule="auto"/>
        <w:ind w:left="284" w:hanging="360"/>
        <w:jc w:val="both"/>
        <w:rPr>
          <w:rFonts w:ascii="Arial" w:eastAsia="Times New Roman" w:hAnsi="Arial" w:cs="Arial"/>
          <w:color w:val="333333"/>
          <w:sz w:val="21"/>
          <w:szCs w:val="21"/>
          <w:lang w:val="en-US" w:eastAsia="fr-FR"/>
        </w:rPr>
      </w:pPr>
      <w:r w:rsidRPr="001E140D">
        <w:rPr>
          <w:rFonts w:ascii="Symbol" w:eastAsia="Times New Roman" w:hAnsi="Symbol" w:cs="Arial"/>
          <w:color w:val="333333"/>
          <w:sz w:val="24"/>
          <w:szCs w:val="24"/>
          <w:lang w:eastAsia="fr-FR"/>
        </w:rPr>
        <w:t></w:t>
      </w:r>
      <w:r w:rsidRPr="001E140D">
        <w:rPr>
          <w:rFonts w:ascii="Arial" w:eastAsia="Times New Roman" w:hAnsi="Arial" w:cs="Arial"/>
          <w:color w:val="333333"/>
          <w:sz w:val="21"/>
          <w:szCs w:val="21"/>
          <w:lang w:val="en-US" w:eastAsia="fr-FR"/>
        </w:rPr>
        <w:t> </w:t>
      </w:r>
      <w:r>
        <w:rPr>
          <w:rFonts w:ascii="Times New Roman" w:eastAsia="Times New Roman" w:hAnsi="Times New Roman" w:cs="Times New Roman"/>
          <w:color w:val="333333"/>
          <w:sz w:val="14"/>
          <w:szCs w:val="14"/>
          <w:lang w:val="en-US" w:eastAsia="fr-FR"/>
        </w:rPr>
        <w:t>    </w:t>
      </w:r>
      <w:r w:rsidRPr="001E140D">
        <w:rPr>
          <w:rFonts w:ascii="Arial" w:eastAsia="Times New Roman" w:hAnsi="Arial" w:cs="Arial"/>
          <w:color w:val="000000"/>
          <w:sz w:val="21"/>
          <w:szCs w:val="21"/>
          <w:lang w:val="en-US" w:eastAsia="fr-FR"/>
        </w:rPr>
        <w:t>Respect for diversity and same access to support from the committee for all participants.</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lang w:val="en-US" w:eastAsia="fr-FR"/>
        </w:rPr>
        <w:t>These values ​​and principles, and facilitation missions with their peculiarities, enlighten the committee on the choice of organizational form (group of persons or organization committee of representatives etc.), its internal operation, and communication.</w:t>
      </w:r>
    </w:p>
    <w:p w:rsidR="001E140D" w:rsidRPr="001E140D" w:rsidRDefault="001E140D" w:rsidP="001E140D">
      <w:pPr>
        <w:shd w:val="clear" w:color="auto" w:fill="FFFFFF"/>
        <w:spacing w:before="120" w:after="60" w:line="270" w:lineRule="atLeast"/>
        <w:jc w:val="center"/>
        <w:outlineLvl w:val="1"/>
        <w:rPr>
          <w:rFonts w:ascii="Arial" w:eastAsia="Times New Roman" w:hAnsi="Arial" w:cs="Arial"/>
          <w:b/>
          <w:bCs/>
          <w:color w:val="333333"/>
          <w:sz w:val="27"/>
          <w:szCs w:val="27"/>
          <w:lang w:eastAsia="fr-FR"/>
        </w:rPr>
      </w:pPr>
      <w:r w:rsidRPr="001E140D">
        <w:rPr>
          <w:rFonts w:ascii="Arial" w:eastAsia="Times New Roman" w:hAnsi="Arial" w:cs="Arial"/>
          <w:b/>
          <w:bCs/>
          <w:noProof/>
          <w:color w:val="333333"/>
          <w:sz w:val="27"/>
          <w:szCs w:val="27"/>
          <w:lang w:eastAsia="fr-FR"/>
        </w:rPr>
        <w:drawing>
          <wp:inline distT="0" distB="0" distL="0" distR="0">
            <wp:extent cx="304800" cy="323850"/>
            <wp:effectExtent l="0" t="0" r="0" b="0"/>
            <wp:docPr id="1" name="Image 1" descr="partout-et-a-montre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out-et-a-montreal-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p w:rsidR="001E140D" w:rsidRPr="001E140D" w:rsidRDefault="001E140D" w:rsidP="001E140D">
      <w:pPr>
        <w:shd w:val="clear" w:color="auto" w:fill="FFFFFF"/>
        <w:spacing w:before="180" w:after="0" w:line="240" w:lineRule="auto"/>
        <w:jc w:val="center"/>
        <w:rPr>
          <w:rFonts w:ascii="Arial" w:eastAsia="Times New Roman" w:hAnsi="Arial" w:cs="Arial"/>
          <w:color w:val="333333"/>
          <w:sz w:val="21"/>
          <w:szCs w:val="21"/>
          <w:lang w:val="en-US" w:eastAsia="fr-FR"/>
        </w:rPr>
      </w:pPr>
      <w:r w:rsidRPr="001E140D">
        <w:rPr>
          <w:rFonts w:ascii="Arial" w:eastAsia="Times New Roman" w:hAnsi="Arial" w:cs="Arial"/>
          <w:b/>
          <w:bCs/>
          <w:color w:val="000000"/>
          <w:sz w:val="21"/>
          <w:szCs w:val="21"/>
          <w:u w:val="single"/>
          <w:lang w:val="en-US" w:eastAsia="fr-FR"/>
        </w:rPr>
        <w:t>Part C / Guidance Material</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The content of this part of the Guide comes from various contributors, taking as a common reference parts A and B of the Guide, and writing in their </w:t>
      </w:r>
      <w:r w:rsidRPr="001E140D">
        <w:rPr>
          <w:rFonts w:ascii="Arial" w:eastAsia="Times New Roman" w:hAnsi="Arial" w:cs="Arial"/>
          <w:color w:val="000000"/>
          <w:sz w:val="21"/>
          <w:szCs w:val="21"/>
          <w:u w:val="single"/>
          <w:lang w:val="en-US" w:eastAsia="fr-FR"/>
        </w:rPr>
        <w:t>names,</w:t>
      </w:r>
      <w:r w:rsidRPr="001E140D">
        <w:rPr>
          <w:rFonts w:ascii="Arial" w:eastAsia="Times New Roman" w:hAnsi="Arial" w:cs="Arial"/>
          <w:color w:val="000000"/>
          <w:sz w:val="21"/>
          <w:szCs w:val="21"/>
          <w:lang w:val="en-US" w:eastAsia="fr-FR"/>
        </w:rPr>
        <w:t> indicative </w:t>
      </w:r>
      <w:r w:rsidRPr="001E140D">
        <w:rPr>
          <w:rFonts w:ascii="Arial" w:eastAsia="Times New Roman" w:hAnsi="Arial" w:cs="Arial"/>
          <w:color w:val="000000"/>
          <w:sz w:val="21"/>
          <w:szCs w:val="21"/>
          <w:u w:val="single"/>
          <w:lang w:val="en-US" w:eastAsia="fr-FR"/>
        </w:rPr>
        <w:t>complementary elements</w:t>
      </w:r>
      <w:r w:rsidRPr="001E140D">
        <w:rPr>
          <w:rFonts w:ascii="Arial" w:eastAsia="Times New Roman" w:hAnsi="Arial" w:cs="Arial"/>
          <w:color w:val="000000"/>
          <w:sz w:val="21"/>
          <w:szCs w:val="21"/>
          <w:lang w:val="en-US" w:eastAsia="fr-FR"/>
        </w:rPr>
        <w:t> about committees, with a diversity of views, formulations, shape etc.</w:t>
      </w:r>
    </w:p>
    <w:p w:rsidR="001E140D" w:rsidRPr="001E140D" w:rsidRDefault="001E140D" w:rsidP="001E140D">
      <w:pPr>
        <w:shd w:val="clear" w:color="auto" w:fill="FFFFFF"/>
        <w:spacing w:before="180" w:after="0" w:line="240" w:lineRule="auto"/>
        <w:jc w:val="both"/>
        <w:rPr>
          <w:rFonts w:ascii="Arial" w:eastAsia="Times New Roman" w:hAnsi="Arial" w:cs="Arial"/>
          <w:color w:val="333333"/>
          <w:sz w:val="21"/>
          <w:szCs w:val="21"/>
          <w:lang w:val="en-US" w:eastAsia="fr-FR"/>
        </w:rPr>
      </w:pPr>
      <w:r w:rsidRPr="001E140D">
        <w:rPr>
          <w:rFonts w:ascii="Arial" w:eastAsia="Times New Roman" w:hAnsi="Arial" w:cs="Arial"/>
          <w:color w:val="000000"/>
          <w:sz w:val="21"/>
          <w:szCs w:val="21"/>
          <w:lang w:val="en-US" w:eastAsia="fr-FR"/>
        </w:rPr>
        <w:t>It is a practical resource space for contributors to committees.</w:t>
      </w:r>
    </w:p>
    <w:sectPr w:rsidR="001E140D" w:rsidRPr="001E140D" w:rsidSect="001E140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0D"/>
    <w:rsid w:val="001E140D"/>
    <w:rsid w:val="004E1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ECB8D-D772-465B-BA79-55FCD979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E140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E140D"/>
    <w:rPr>
      <w:rFonts w:ascii="Times New Roman" w:eastAsia="Times New Roman" w:hAnsi="Times New Roman" w:cs="Times New Roman"/>
      <w:b/>
      <w:bCs/>
      <w:sz w:val="36"/>
      <w:szCs w:val="36"/>
      <w:lang w:eastAsia="fr-FR"/>
    </w:rPr>
  </w:style>
  <w:style w:type="character" w:customStyle="1" w:styleId="notranslate">
    <w:name w:val="notranslate"/>
    <w:basedOn w:val="Policepardfaut"/>
    <w:rsid w:val="001E140D"/>
  </w:style>
  <w:style w:type="character" w:styleId="lev">
    <w:name w:val="Strong"/>
    <w:basedOn w:val="Policepardfaut"/>
    <w:uiPriority w:val="22"/>
    <w:qFormat/>
    <w:rsid w:val="001E140D"/>
    <w:rPr>
      <w:b/>
      <w:bCs/>
    </w:rPr>
  </w:style>
  <w:style w:type="paragraph" w:styleId="Paragraphedeliste">
    <w:name w:val="List Paragraph"/>
    <w:basedOn w:val="Normal"/>
    <w:uiPriority w:val="34"/>
    <w:qFormat/>
    <w:rsid w:val="001E14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E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3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1184</Words>
  <Characters>6513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2015-08-31T15:46:00Z</dcterms:created>
  <dcterms:modified xsi:type="dcterms:W3CDTF">2015-08-31T15:54:00Z</dcterms:modified>
</cp:coreProperties>
</file>