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5E0" w:rsidRPr="0014724F" w:rsidRDefault="004805E0" w:rsidP="0014724F">
      <w:pPr>
        <w:jc w:val="center"/>
        <w:rPr>
          <w:b/>
          <w:bCs/>
          <w:sz w:val="24"/>
          <w:szCs w:val="24"/>
        </w:rPr>
      </w:pPr>
      <w:bookmarkStart w:id="0" w:name="_GoBack"/>
      <w:r w:rsidRPr="0014724F">
        <w:rPr>
          <w:b/>
          <w:bCs/>
          <w:sz w:val="24"/>
          <w:szCs w:val="24"/>
        </w:rPr>
        <w:t>Meeting of the Preparatory Committee of the Iraqi Social Forum Thursday 13/06/2013</w:t>
      </w:r>
    </w:p>
    <w:bookmarkEnd w:id="0"/>
    <w:p w:rsidR="00814024" w:rsidRDefault="004805E0" w:rsidP="004805E0">
      <w:r>
        <w:t xml:space="preserve">The Preparatory Commission for the Iraqi Social Forum held a meeting on Thursday  06/13/2013 at </w:t>
      </w:r>
      <w:proofErr w:type="spellStart"/>
      <w:r>
        <w:t>Tamoz</w:t>
      </w:r>
      <w:proofErr w:type="spellEnd"/>
      <w:r>
        <w:t xml:space="preserve"> Organization and in the presence of colleagues:-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3240"/>
        <w:gridCol w:w="5598"/>
      </w:tblGrid>
      <w:tr w:rsidR="004805E0" w:rsidTr="00721773">
        <w:tc>
          <w:tcPr>
            <w:tcW w:w="738" w:type="dxa"/>
          </w:tcPr>
          <w:p w:rsidR="004805E0" w:rsidRDefault="004805E0" w:rsidP="004805E0">
            <w:pPr>
              <w:jc w:val="center"/>
            </w:pPr>
            <w:r>
              <w:t>n</w:t>
            </w:r>
          </w:p>
        </w:tc>
        <w:tc>
          <w:tcPr>
            <w:tcW w:w="3240" w:type="dxa"/>
          </w:tcPr>
          <w:p w:rsidR="004805E0" w:rsidRDefault="004805E0" w:rsidP="004805E0">
            <w:pPr>
              <w:jc w:val="center"/>
            </w:pPr>
            <w:r>
              <w:t>Name</w:t>
            </w:r>
          </w:p>
        </w:tc>
        <w:tc>
          <w:tcPr>
            <w:tcW w:w="5598" w:type="dxa"/>
          </w:tcPr>
          <w:p w:rsidR="004805E0" w:rsidRDefault="004805E0" w:rsidP="004805E0">
            <w:pPr>
              <w:jc w:val="center"/>
            </w:pPr>
            <w:r>
              <w:t>Organization</w:t>
            </w:r>
          </w:p>
        </w:tc>
      </w:tr>
      <w:tr w:rsidR="00721773" w:rsidTr="00A7044B">
        <w:tc>
          <w:tcPr>
            <w:tcW w:w="738" w:type="dxa"/>
            <w:vAlign w:val="center"/>
          </w:tcPr>
          <w:p w:rsidR="00721773" w:rsidRDefault="00721773" w:rsidP="004805E0">
            <w:pPr>
              <w:jc w:val="center"/>
            </w:pPr>
            <w:r>
              <w:t>1</w:t>
            </w:r>
          </w:p>
        </w:tc>
        <w:tc>
          <w:tcPr>
            <w:tcW w:w="3240" w:type="dxa"/>
            <w:vAlign w:val="center"/>
          </w:tcPr>
          <w:p w:rsidR="00721773" w:rsidRDefault="00721773" w:rsidP="00A7044B">
            <w:pPr>
              <w:jc w:val="center"/>
            </w:pPr>
            <w:proofErr w:type="spellStart"/>
            <w:r>
              <w:t>Yahye</w:t>
            </w:r>
            <w:proofErr w:type="spellEnd"/>
            <w:r>
              <w:t xml:space="preserve"> Al-</w:t>
            </w:r>
            <w:proofErr w:type="spellStart"/>
            <w:r>
              <w:t>Hafedh</w:t>
            </w:r>
            <w:proofErr w:type="spellEnd"/>
          </w:p>
        </w:tc>
        <w:tc>
          <w:tcPr>
            <w:tcW w:w="5598" w:type="dxa"/>
            <w:vAlign w:val="center"/>
          </w:tcPr>
          <w:p w:rsidR="00721773" w:rsidRPr="000F10CF" w:rsidRDefault="00721773" w:rsidP="00721773">
            <w:pPr>
              <w:jc w:val="center"/>
            </w:pPr>
            <w:r w:rsidRPr="000F10CF">
              <w:t>Engineering Syndicate</w:t>
            </w:r>
          </w:p>
        </w:tc>
      </w:tr>
      <w:tr w:rsidR="00721773" w:rsidTr="00A7044B">
        <w:tc>
          <w:tcPr>
            <w:tcW w:w="738" w:type="dxa"/>
            <w:vAlign w:val="center"/>
          </w:tcPr>
          <w:p w:rsidR="00721773" w:rsidRDefault="00721773" w:rsidP="004805E0">
            <w:pPr>
              <w:jc w:val="center"/>
            </w:pPr>
            <w:r>
              <w:t>2</w:t>
            </w:r>
          </w:p>
        </w:tc>
        <w:tc>
          <w:tcPr>
            <w:tcW w:w="3240" w:type="dxa"/>
            <w:vAlign w:val="center"/>
          </w:tcPr>
          <w:p w:rsidR="00721773" w:rsidRDefault="00721773" w:rsidP="00A7044B">
            <w:pPr>
              <w:jc w:val="center"/>
            </w:pPr>
            <w:r>
              <w:t xml:space="preserve">Ali </w:t>
            </w:r>
            <w:proofErr w:type="spellStart"/>
            <w:r>
              <w:t>Bakhet</w:t>
            </w:r>
            <w:proofErr w:type="spellEnd"/>
            <w:r>
              <w:t xml:space="preserve"> Al-</w:t>
            </w:r>
            <w:proofErr w:type="spellStart"/>
            <w:r>
              <w:t>Tamimi</w:t>
            </w:r>
            <w:proofErr w:type="spellEnd"/>
          </w:p>
        </w:tc>
        <w:tc>
          <w:tcPr>
            <w:tcW w:w="5598" w:type="dxa"/>
            <w:vAlign w:val="center"/>
          </w:tcPr>
          <w:p w:rsidR="00721773" w:rsidRDefault="00721773" w:rsidP="00721773">
            <w:pPr>
              <w:jc w:val="center"/>
            </w:pPr>
            <w:proofErr w:type="spellStart"/>
            <w:r>
              <w:t>Ofek</w:t>
            </w:r>
            <w:proofErr w:type="spellEnd"/>
            <w:r>
              <w:t xml:space="preserve"> Human Development org.</w:t>
            </w:r>
          </w:p>
        </w:tc>
      </w:tr>
      <w:tr w:rsidR="00721773" w:rsidTr="00A7044B">
        <w:tc>
          <w:tcPr>
            <w:tcW w:w="738" w:type="dxa"/>
            <w:vAlign w:val="center"/>
          </w:tcPr>
          <w:p w:rsidR="00721773" w:rsidRDefault="00721773" w:rsidP="004805E0">
            <w:pPr>
              <w:jc w:val="center"/>
            </w:pPr>
            <w:r>
              <w:t>3</w:t>
            </w:r>
          </w:p>
        </w:tc>
        <w:tc>
          <w:tcPr>
            <w:tcW w:w="3240" w:type="dxa"/>
            <w:vAlign w:val="center"/>
          </w:tcPr>
          <w:p w:rsidR="00721773" w:rsidRDefault="00721773" w:rsidP="00A7044B">
            <w:pPr>
              <w:jc w:val="center"/>
            </w:pPr>
            <w:proofErr w:type="spellStart"/>
            <w:r>
              <w:t>Jaseb</w:t>
            </w:r>
            <w:proofErr w:type="spellEnd"/>
            <w:r>
              <w:t xml:space="preserve"> </w:t>
            </w:r>
            <w:proofErr w:type="spellStart"/>
            <w:r>
              <w:t>Audaa</w:t>
            </w:r>
            <w:proofErr w:type="spellEnd"/>
            <w:r>
              <w:t xml:space="preserve"> Hassan</w:t>
            </w:r>
          </w:p>
        </w:tc>
        <w:tc>
          <w:tcPr>
            <w:tcW w:w="5598" w:type="dxa"/>
            <w:vAlign w:val="center"/>
          </w:tcPr>
          <w:p w:rsidR="00721773" w:rsidRPr="004034D6" w:rsidRDefault="00721773" w:rsidP="00721773">
            <w:pPr>
              <w:jc w:val="center"/>
            </w:pPr>
            <w:r w:rsidRPr="004034D6">
              <w:t>General Federation of Trade Unions in Iraq</w:t>
            </w:r>
          </w:p>
        </w:tc>
      </w:tr>
      <w:tr w:rsidR="00721773" w:rsidTr="00A7044B">
        <w:tc>
          <w:tcPr>
            <w:tcW w:w="738" w:type="dxa"/>
            <w:vAlign w:val="center"/>
          </w:tcPr>
          <w:p w:rsidR="00721773" w:rsidRDefault="00721773" w:rsidP="004805E0">
            <w:pPr>
              <w:jc w:val="center"/>
            </w:pPr>
            <w:r>
              <w:t>4</w:t>
            </w:r>
          </w:p>
        </w:tc>
        <w:tc>
          <w:tcPr>
            <w:tcW w:w="3240" w:type="dxa"/>
            <w:vAlign w:val="center"/>
          </w:tcPr>
          <w:p w:rsidR="00721773" w:rsidRDefault="00721773" w:rsidP="00A7044B">
            <w:pPr>
              <w:jc w:val="center"/>
            </w:pPr>
            <w:proofErr w:type="spellStart"/>
            <w:r>
              <w:t>Wejdan</w:t>
            </w:r>
            <w:proofErr w:type="spellEnd"/>
            <w:r>
              <w:t xml:space="preserve"> </w:t>
            </w:r>
            <w:proofErr w:type="spellStart"/>
            <w:r>
              <w:t>Saleh</w:t>
            </w:r>
            <w:proofErr w:type="spellEnd"/>
            <w:r>
              <w:t xml:space="preserve"> </w:t>
            </w:r>
            <w:proofErr w:type="spellStart"/>
            <w:r>
              <w:t>Kadem</w:t>
            </w:r>
            <w:proofErr w:type="spellEnd"/>
          </w:p>
        </w:tc>
        <w:tc>
          <w:tcPr>
            <w:tcW w:w="5598" w:type="dxa"/>
            <w:vAlign w:val="center"/>
          </w:tcPr>
          <w:p w:rsidR="00721773" w:rsidRPr="004034D6" w:rsidRDefault="00721773" w:rsidP="00721773">
            <w:pPr>
              <w:jc w:val="center"/>
            </w:pPr>
            <w:r w:rsidRPr="004034D6">
              <w:t>Nonviolence group</w:t>
            </w:r>
          </w:p>
        </w:tc>
      </w:tr>
      <w:tr w:rsidR="00721773" w:rsidTr="00A7044B">
        <w:tc>
          <w:tcPr>
            <w:tcW w:w="738" w:type="dxa"/>
            <w:vAlign w:val="center"/>
          </w:tcPr>
          <w:p w:rsidR="00721773" w:rsidRDefault="00721773" w:rsidP="004805E0">
            <w:pPr>
              <w:jc w:val="center"/>
            </w:pPr>
            <w:r>
              <w:t>5</w:t>
            </w:r>
          </w:p>
        </w:tc>
        <w:tc>
          <w:tcPr>
            <w:tcW w:w="3240" w:type="dxa"/>
            <w:vAlign w:val="center"/>
          </w:tcPr>
          <w:p w:rsidR="00721773" w:rsidRDefault="00A7044B" w:rsidP="00A7044B">
            <w:pPr>
              <w:jc w:val="center"/>
            </w:pPr>
            <w:proofErr w:type="spellStart"/>
            <w:r>
              <w:t>Taif</w:t>
            </w:r>
            <w:proofErr w:type="spellEnd"/>
            <w:r>
              <w:t xml:space="preserve"> </w:t>
            </w:r>
            <w:proofErr w:type="spellStart"/>
            <w:r>
              <w:t>sabah</w:t>
            </w:r>
            <w:proofErr w:type="spellEnd"/>
          </w:p>
        </w:tc>
        <w:tc>
          <w:tcPr>
            <w:tcW w:w="5598" w:type="dxa"/>
            <w:vAlign w:val="center"/>
          </w:tcPr>
          <w:p w:rsidR="00721773" w:rsidRDefault="00721773" w:rsidP="00721773">
            <w:pPr>
              <w:jc w:val="center"/>
            </w:pPr>
            <w:r w:rsidRPr="004034D6">
              <w:t>Initiative solidarity with Iraqi civil society</w:t>
            </w:r>
          </w:p>
        </w:tc>
      </w:tr>
      <w:tr w:rsidR="00721773" w:rsidTr="00A7044B">
        <w:tc>
          <w:tcPr>
            <w:tcW w:w="738" w:type="dxa"/>
            <w:vAlign w:val="center"/>
          </w:tcPr>
          <w:p w:rsidR="00721773" w:rsidRDefault="00721773" w:rsidP="004805E0">
            <w:pPr>
              <w:jc w:val="center"/>
            </w:pPr>
            <w:r>
              <w:t>6</w:t>
            </w:r>
          </w:p>
        </w:tc>
        <w:tc>
          <w:tcPr>
            <w:tcW w:w="3240" w:type="dxa"/>
            <w:vAlign w:val="center"/>
          </w:tcPr>
          <w:p w:rsidR="00721773" w:rsidRDefault="00A7044B" w:rsidP="00A7044B">
            <w:pPr>
              <w:jc w:val="center"/>
            </w:pPr>
            <w:r>
              <w:t>Vain Sheik Ali</w:t>
            </w:r>
          </w:p>
        </w:tc>
        <w:tc>
          <w:tcPr>
            <w:tcW w:w="5598" w:type="dxa"/>
            <w:vAlign w:val="center"/>
          </w:tcPr>
          <w:p w:rsidR="00721773" w:rsidRPr="00A9264C" w:rsidRDefault="00721773" w:rsidP="00721773">
            <w:pPr>
              <w:jc w:val="center"/>
            </w:pPr>
            <w:r w:rsidRPr="00A9264C">
              <w:t>Tammuz Organization for Social Development</w:t>
            </w:r>
          </w:p>
        </w:tc>
      </w:tr>
      <w:tr w:rsidR="00721773" w:rsidTr="00A7044B">
        <w:tc>
          <w:tcPr>
            <w:tcW w:w="738" w:type="dxa"/>
            <w:vAlign w:val="center"/>
          </w:tcPr>
          <w:p w:rsidR="00721773" w:rsidRDefault="00721773" w:rsidP="004805E0">
            <w:pPr>
              <w:jc w:val="center"/>
            </w:pPr>
            <w:r>
              <w:t>7</w:t>
            </w:r>
          </w:p>
        </w:tc>
        <w:tc>
          <w:tcPr>
            <w:tcW w:w="3240" w:type="dxa"/>
            <w:vAlign w:val="center"/>
          </w:tcPr>
          <w:p w:rsidR="00721773" w:rsidRDefault="00A7044B" w:rsidP="00A7044B">
            <w:pPr>
              <w:jc w:val="center"/>
            </w:pPr>
            <w:proofErr w:type="spellStart"/>
            <w:r>
              <w:t>Zainab</w:t>
            </w:r>
            <w:proofErr w:type="spellEnd"/>
            <w:r>
              <w:t xml:space="preserve"> Mohammed Ali</w:t>
            </w:r>
          </w:p>
        </w:tc>
        <w:tc>
          <w:tcPr>
            <w:tcW w:w="5598" w:type="dxa"/>
            <w:vAlign w:val="center"/>
          </w:tcPr>
          <w:p w:rsidR="00721773" w:rsidRPr="00A9264C" w:rsidRDefault="00721773" w:rsidP="00721773">
            <w:pPr>
              <w:jc w:val="center"/>
            </w:pPr>
            <w:r w:rsidRPr="00A9264C">
              <w:t>Information center for research and development</w:t>
            </w:r>
          </w:p>
        </w:tc>
      </w:tr>
      <w:tr w:rsidR="00721773" w:rsidTr="00A7044B">
        <w:tc>
          <w:tcPr>
            <w:tcW w:w="738" w:type="dxa"/>
            <w:vAlign w:val="center"/>
          </w:tcPr>
          <w:p w:rsidR="00721773" w:rsidRDefault="00721773" w:rsidP="004805E0">
            <w:pPr>
              <w:jc w:val="center"/>
            </w:pPr>
            <w:r>
              <w:t>8</w:t>
            </w:r>
          </w:p>
        </w:tc>
        <w:tc>
          <w:tcPr>
            <w:tcW w:w="3240" w:type="dxa"/>
            <w:vAlign w:val="center"/>
          </w:tcPr>
          <w:p w:rsidR="00721773" w:rsidRDefault="00A7044B" w:rsidP="00A7044B">
            <w:pPr>
              <w:jc w:val="center"/>
            </w:pPr>
            <w:proofErr w:type="spellStart"/>
            <w:r>
              <w:t>Shamki</w:t>
            </w:r>
            <w:proofErr w:type="spellEnd"/>
            <w:r>
              <w:t xml:space="preserve"> </w:t>
            </w:r>
            <w:proofErr w:type="spellStart"/>
            <w:r>
              <w:t>Jaber</w:t>
            </w:r>
            <w:proofErr w:type="spellEnd"/>
          </w:p>
        </w:tc>
        <w:tc>
          <w:tcPr>
            <w:tcW w:w="5598" w:type="dxa"/>
            <w:vAlign w:val="center"/>
          </w:tcPr>
          <w:p w:rsidR="00721773" w:rsidRDefault="00721773" w:rsidP="00721773">
            <w:pPr>
              <w:jc w:val="center"/>
            </w:pPr>
            <w:r w:rsidRPr="00A9264C">
              <w:t>Foundation perceptions</w:t>
            </w:r>
          </w:p>
        </w:tc>
      </w:tr>
      <w:tr w:rsidR="00721773" w:rsidTr="00A7044B">
        <w:tc>
          <w:tcPr>
            <w:tcW w:w="738" w:type="dxa"/>
            <w:vAlign w:val="center"/>
          </w:tcPr>
          <w:p w:rsidR="00721773" w:rsidRDefault="00721773" w:rsidP="004805E0">
            <w:pPr>
              <w:jc w:val="center"/>
            </w:pPr>
            <w:r>
              <w:t>9</w:t>
            </w:r>
          </w:p>
        </w:tc>
        <w:tc>
          <w:tcPr>
            <w:tcW w:w="3240" w:type="dxa"/>
            <w:vAlign w:val="center"/>
          </w:tcPr>
          <w:p w:rsidR="00721773" w:rsidRDefault="00A7044B" w:rsidP="00A7044B">
            <w:pPr>
              <w:jc w:val="center"/>
            </w:pPr>
            <w:proofErr w:type="spellStart"/>
            <w:r>
              <w:t>Taleb</w:t>
            </w:r>
            <w:proofErr w:type="spellEnd"/>
            <w:r>
              <w:t xml:space="preserve"> </w:t>
            </w:r>
            <w:proofErr w:type="spellStart"/>
            <w:r>
              <w:t>Nowruz</w:t>
            </w:r>
            <w:proofErr w:type="spellEnd"/>
          </w:p>
        </w:tc>
        <w:tc>
          <w:tcPr>
            <w:tcW w:w="5598" w:type="dxa"/>
            <w:vAlign w:val="center"/>
          </w:tcPr>
          <w:p w:rsidR="00721773" w:rsidRPr="00101B02" w:rsidRDefault="00721773" w:rsidP="00721773">
            <w:pPr>
              <w:jc w:val="center"/>
            </w:pPr>
            <w:r w:rsidRPr="00101B02">
              <w:t>Women for Peace</w:t>
            </w:r>
            <w:r>
              <w:t xml:space="preserve"> </w:t>
            </w:r>
            <w:proofErr w:type="gramStart"/>
            <w:r>
              <w:t>org .</w:t>
            </w:r>
            <w:proofErr w:type="gramEnd"/>
          </w:p>
        </w:tc>
      </w:tr>
      <w:tr w:rsidR="00721773" w:rsidTr="00A7044B">
        <w:tc>
          <w:tcPr>
            <w:tcW w:w="738" w:type="dxa"/>
            <w:vAlign w:val="center"/>
          </w:tcPr>
          <w:p w:rsidR="00721773" w:rsidRDefault="00721773" w:rsidP="004805E0">
            <w:pPr>
              <w:jc w:val="center"/>
            </w:pPr>
            <w:r>
              <w:t>10</w:t>
            </w:r>
          </w:p>
        </w:tc>
        <w:tc>
          <w:tcPr>
            <w:tcW w:w="3240" w:type="dxa"/>
            <w:vAlign w:val="center"/>
          </w:tcPr>
          <w:p w:rsidR="00721773" w:rsidRDefault="00A7044B" w:rsidP="00A7044B">
            <w:pPr>
              <w:jc w:val="center"/>
            </w:pPr>
            <w:r>
              <w:t xml:space="preserve">Ali </w:t>
            </w:r>
            <w:proofErr w:type="spellStart"/>
            <w:r>
              <w:t>Saheb</w:t>
            </w:r>
            <w:proofErr w:type="spellEnd"/>
          </w:p>
        </w:tc>
        <w:tc>
          <w:tcPr>
            <w:tcW w:w="5598" w:type="dxa"/>
            <w:vAlign w:val="center"/>
          </w:tcPr>
          <w:p w:rsidR="00721773" w:rsidRPr="00101B02" w:rsidRDefault="00721773" w:rsidP="00721773">
            <w:pPr>
              <w:jc w:val="center"/>
            </w:pPr>
            <w:r w:rsidRPr="00101B02">
              <w:t>Forum Coordinator</w:t>
            </w:r>
          </w:p>
        </w:tc>
      </w:tr>
      <w:tr w:rsidR="00721773" w:rsidTr="00A7044B">
        <w:tc>
          <w:tcPr>
            <w:tcW w:w="738" w:type="dxa"/>
            <w:vAlign w:val="center"/>
          </w:tcPr>
          <w:p w:rsidR="00721773" w:rsidRDefault="00721773" w:rsidP="004805E0">
            <w:pPr>
              <w:jc w:val="center"/>
            </w:pPr>
            <w:r>
              <w:t>11</w:t>
            </w:r>
          </w:p>
        </w:tc>
        <w:tc>
          <w:tcPr>
            <w:tcW w:w="3240" w:type="dxa"/>
            <w:vAlign w:val="center"/>
          </w:tcPr>
          <w:p w:rsidR="00721773" w:rsidRDefault="00A7044B" w:rsidP="00A7044B">
            <w:pPr>
              <w:jc w:val="center"/>
            </w:pPr>
            <w:proofErr w:type="spellStart"/>
            <w:r>
              <w:t>Hayder</w:t>
            </w:r>
            <w:proofErr w:type="spellEnd"/>
            <w:r>
              <w:t xml:space="preserve"> </w:t>
            </w:r>
            <w:proofErr w:type="spellStart"/>
            <w:r>
              <w:t>Hamzoz</w:t>
            </w:r>
            <w:proofErr w:type="spellEnd"/>
          </w:p>
        </w:tc>
        <w:tc>
          <w:tcPr>
            <w:tcW w:w="5598" w:type="dxa"/>
            <w:vAlign w:val="center"/>
          </w:tcPr>
          <w:p w:rsidR="00721773" w:rsidRDefault="00721773" w:rsidP="00721773">
            <w:pPr>
              <w:jc w:val="center"/>
            </w:pPr>
            <w:proofErr w:type="spellStart"/>
            <w:r>
              <w:t>Ansem</w:t>
            </w:r>
            <w:proofErr w:type="spellEnd"/>
            <w:r>
              <w:t xml:space="preserve"> </w:t>
            </w:r>
            <w:r w:rsidRPr="00101B02">
              <w:t xml:space="preserve">Network for Community </w:t>
            </w:r>
            <w:r>
              <w:t>Media</w:t>
            </w:r>
          </w:p>
        </w:tc>
      </w:tr>
    </w:tbl>
    <w:p w:rsidR="004805E0" w:rsidRDefault="004805E0" w:rsidP="004805E0"/>
    <w:p w:rsidR="004805E0" w:rsidRDefault="004805E0" w:rsidP="004805E0">
      <w:r>
        <w:t>The meeting addressed the following issues:-</w:t>
      </w:r>
    </w:p>
    <w:p w:rsidR="004805E0" w:rsidRDefault="004805E0" w:rsidP="004805E0">
      <w:r>
        <w:t xml:space="preserve">1 - Venue of the Forum: discussing the latest developments on the venue of the Forum and the cold reception by the Dean of Fine Arts College and his excuse of different issues , indicates his unwillingness to cooperate with us, as well as lack of cooperation from most of the presidencies of Iraqi universities, colleagues agreed to act now mainly on </w:t>
      </w:r>
      <w:proofErr w:type="spellStart"/>
      <w:r>
        <w:t>Qishleh</w:t>
      </w:r>
      <w:proofErr w:type="spellEnd"/>
      <w:r>
        <w:t xml:space="preserve"> and Baghdadi cultural center, so that we can start obtaining approvals and preparations commissioned colleagues (</w:t>
      </w:r>
      <w:proofErr w:type="spellStart"/>
      <w:r>
        <w:t>Taleb</w:t>
      </w:r>
      <w:proofErr w:type="spellEnd"/>
      <w:r>
        <w:t xml:space="preserve"> </w:t>
      </w:r>
      <w:proofErr w:type="spellStart"/>
      <w:r>
        <w:t>Nowruz</w:t>
      </w:r>
      <w:proofErr w:type="spellEnd"/>
      <w:r>
        <w:t xml:space="preserve">, </w:t>
      </w:r>
      <w:proofErr w:type="spellStart"/>
      <w:r>
        <w:t>Vian</w:t>
      </w:r>
      <w:proofErr w:type="spellEnd"/>
      <w:r>
        <w:t xml:space="preserve"> Sheikh Ali, Ali </w:t>
      </w:r>
      <w:proofErr w:type="spellStart"/>
      <w:r>
        <w:t>Saheb</w:t>
      </w:r>
      <w:proofErr w:type="spellEnd"/>
      <w:r>
        <w:t xml:space="preserve"> ) .</w:t>
      </w:r>
    </w:p>
    <w:p w:rsidR="004805E0" w:rsidRDefault="008A6F06" w:rsidP="008A6F06">
      <w:r w:rsidRPr="008A6F06">
        <w:t>2 - After reviewing the opinion of Committee of Experts on the</w:t>
      </w:r>
      <w:r>
        <w:t xml:space="preserve"> </w:t>
      </w:r>
      <w:r w:rsidRPr="008A6F06">
        <w:t xml:space="preserve">Competitive designs in </w:t>
      </w:r>
      <w:r>
        <w:t>the</w:t>
      </w:r>
      <w:r w:rsidRPr="008A6F06">
        <w:t xml:space="preserve"> contest </w:t>
      </w:r>
      <w:r>
        <w:t>of choosing</w:t>
      </w:r>
      <w:r w:rsidRPr="008A6F06">
        <w:t xml:space="preserve"> a special Lugo Forum, colleagues</w:t>
      </w:r>
      <w:r>
        <w:t xml:space="preserve"> chose the</w:t>
      </w:r>
      <w:r w:rsidRPr="008A6F06">
        <w:t xml:space="preserve"> Lugo after making some </w:t>
      </w:r>
      <w:r>
        <w:t>adjustments</w:t>
      </w:r>
      <w:r w:rsidRPr="008A6F06">
        <w:t xml:space="preserve"> to the </w:t>
      </w:r>
      <w:r>
        <w:t xml:space="preserve">competitor </w:t>
      </w:r>
      <w:r w:rsidRPr="008A6F06">
        <w:t xml:space="preserve"> N</w:t>
      </w:r>
      <w:r>
        <w:t>oo</w:t>
      </w:r>
      <w:r w:rsidRPr="008A6F06">
        <w:t>r al-D</w:t>
      </w:r>
      <w:r>
        <w:t>ea</w:t>
      </w:r>
      <w:r w:rsidRPr="008A6F06">
        <w:t>n and this will</w:t>
      </w:r>
      <w:r>
        <w:t xml:space="preserve"> be a</w:t>
      </w:r>
      <w:r w:rsidRPr="008A6F06">
        <w:t xml:space="preserve"> depend</w:t>
      </w:r>
      <w:r>
        <w:t>ed</w:t>
      </w:r>
      <w:r w:rsidRPr="008A6F06">
        <w:t xml:space="preserve"> a</w:t>
      </w:r>
      <w:r>
        <w:t>s</w:t>
      </w:r>
      <w:r w:rsidRPr="008A6F06">
        <w:t xml:space="preserve"> formal design for all publications </w:t>
      </w:r>
      <w:r>
        <w:t>of the forum .</w:t>
      </w:r>
    </w:p>
    <w:p w:rsidR="008A6F06" w:rsidRDefault="008A6F06" w:rsidP="008A6F06">
      <w:r>
        <w:t>3 - C</w:t>
      </w:r>
      <w:r w:rsidRPr="008A6F06">
        <w:t>olleagues agreed to resume wor</w:t>
      </w:r>
      <w:r>
        <w:t xml:space="preserve">k for the establishment of the </w:t>
      </w:r>
      <w:r w:rsidRPr="008A6F06">
        <w:t>seminar o</w:t>
      </w:r>
      <w:r>
        <w:t>f</w:t>
      </w:r>
      <w:r w:rsidRPr="008A6F06">
        <w:t xml:space="preserve"> the definition </w:t>
      </w:r>
      <w:r>
        <w:t xml:space="preserve">of the Forum </w:t>
      </w:r>
      <w:r w:rsidRPr="008A6F06">
        <w:t>which previously decide</w:t>
      </w:r>
      <w:r>
        <w:t>d to be</w:t>
      </w:r>
      <w:r w:rsidRPr="008A6F06">
        <w:t xml:space="preserve"> postponed due to the security situation, the seminar will be next Friday 21/06/2013 in the same place </w:t>
      </w:r>
      <w:proofErr w:type="spellStart"/>
      <w:r w:rsidRPr="008A6F06">
        <w:t>Mutanabi</w:t>
      </w:r>
      <w:proofErr w:type="spellEnd"/>
      <w:r w:rsidRPr="008A6F06">
        <w:t xml:space="preserve"> Street in the</w:t>
      </w:r>
      <w:r>
        <w:t xml:space="preserve"> </w:t>
      </w:r>
      <w:r w:rsidRPr="008A6F06">
        <w:t xml:space="preserve">Baghdadi cultural center </w:t>
      </w:r>
      <w:r>
        <w:t>.</w:t>
      </w:r>
    </w:p>
    <w:p w:rsidR="008A6F06" w:rsidRDefault="008A6F06" w:rsidP="008A6F06">
      <w:r>
        <w:t>4 - C</w:t>
      </w:r>
      <w:r w:rsidRPr="008A6F06">
        <w:t>olleagues agreed to write a budget</w:t>
      </w:r>
      <w:r>
        <w:t xml:space="preserve"> of the F</w:t>
      </w:r>
      <w:r w:rsidRPr="008A6F06">
        <w:t xml:space="preserve">orum, and commissioned colleague Ali </w:t>
      </w:r>
      <w:proofErr w:type="spellStart"/>
      <w:r w:rsidRPr="008A6F06">
        <w:t>Dujail</w:t>
      </w:r>
      <w:r>
        <w:t>y</w:t>
      </w:r>
      <w:proofErr w:type="spellEnd"/>
      <w:r w:rsidRPr="008A6F06">
        <w:t xml:space="preserve"> </w:t>
      </w:r>
      <w:r>
        <w:t>and</w:t>
      </w:r>
      <w:r w:rsidRPr="008A6F06">
        <w:t xml:space="preserve"> after providing him </w:t>
      </w:r>
      <w:r>
        <w:t>of t</w:t>
      </w:r>
      <w:r w:rsidRPr="008A6F06">
        <w:t xml:space="preserve">he main needs of the </w:t>
      </w:r>
      <w:r>
        <w:t>F</w:t>
      </w:r>
      <w:r w:rsidRPr="008A6F06">
        <w:t xml:space="preserve">orum, with the quest to search for </w:t>
      </w:r>
      <w:r w:rsidR="0026316A">
        <w:t>supporter</w:t>
      </w:r>
      <w:r w:rsidRPr="008A6F06">
        <w:t>s.</w:t>
      </w:r>
    </w:p>
    <w:p w:rsidR="0026316A" w:rsidRDefault="0026316A" w:rsidP="0026316A">
      <w:r>
        <w:t>5 - D</w:t>
      </w:r>
      <w:r w:rsidRPr="0026316A">
        <w:t>iscuss</w:t>
      </w:r>
      <w:r>
        <w:t>ing the development of the Media</w:t>
      </w:r>
      <w:r w:rsidRPr="0026316A">
        <w:t xml:space="preserve"> Committee and </w:t>
      </w:r>
      <w:r>
        <w:t>current</w:t>
      </w:r>
      <w:r w:rsidRPr="0026316A">
        <w:t xml:space="preserve"> development in their work, colleagues ag</w:t>
      </w:r>
      <w:r>
        <w:t xml:space="preserve">reed on the need to have a </w:t>
      </w:r>
      <w:r w:rsidRPr="0026316A">
        <w:t>work</w:t>
      </w:r>
      <w:r>
        <w:t xml:space="preserve"> plan</w:t>
      </w:r>
      <w:r w:rsidRPr="0026316A">
        <w:t xml:space="preserve"> of the Commission to </w:t>
      </w:r>
      <w:r>
        <w:t>set</w:t>
      </w:r>
      <w:r w:rsidRPr="0026316A">
        <w:t xml:space="preserve"> dates and type of </w:t>
      </w:r>
      <w:r>
        <w:t xml:space="preserve">the </w:t>
      </w:r>
      <w:r w:rsidRPr="0026316A">
        <w:t xml:space="preserve">events with </w:t>
      </w:r>
      <w:r>
        <w:t xml:space="preserve">a </w:t>
      </w:r>
      <w:r w:rsidRPr="0026316A">
        <w:t>report</w:t>
      </w:r>
      <w:r>
        <w:t xml:space="preserve"> of</w:t>
      </w:r>
      <w:r w:rsidRPr="0026316A">
        <w:t xml:space="preserve"> needs</w:t>
      </w:r>
      <w:r>
        <w:t xml:space="preserve"> for the</w:t>
      </w:r>
      <w:r w:rsidRPr="0026316A">
        <w:t xml:space="preserve"> Committee in order to be provided, as well as attention to the Forum page on Facebook and Website</w:t>
      </w:r>
      <w:r>
        <w:t>.</w:t>
      </w:r>
    </w:p>
    <w:p w:rsidR="0026316A" w:rsidRDefault="0026316A" w:rsidP="0026316A">
      <w:r>
        <w:t xml:space="preserve">6 – </w:t>
      </w:r>
      <w:r w:rsidRPr="0026316A">
        <w:t>The</w:t>
      </w:r>
      <w:r>
        <w:t xml:space="preserve"> </w:t>
      </w:r>
      <w:r w:rsidRPr="0026316A">
        <w:t xml:space="preserve">volunteers </w:t>
      </w:r>
      <w:proofErr w:type="gramStart"/>
      <w:r w:rsidRPr="0026316A">
        <w:t>Committee</w:t>
      </w:r>
      <w:r>
        <w:t xml:space="preserve"> ,</w:t>
      </w:r>
      <w:proofErr w:type="gramEnd"/>
      <w:r w:rsidRPr="0026316A">
        <w:t xml:space="preserve"> colleague Ali al-</w:t>
      </w:r>
      <w:proofErr w:type="spellStart"/>
      <w:r w:rsidRPr="0026316A">
        <w:t>Tamimi</w:t>
      </w:r>
      <w:proofErr w:type="spellEnd"/>
      <w:r>
        <w:t xml:space="preserve"> showed</w:t>
      </w:r>
      <w:r w:rsidRPr="0026316A">
        <w:t xml:space="preserve"> some details</w:t>
      </w:r>
      <w:r>
        <w:t xml:space="preserve"> of the work of the Commission</w:t>
      </w:r>
      <w:r w:rsidRPr="0026316A">
        <w:t xml:space="preserve">, and </w:t>
      </w:r>
      <w:r>
        <w:t xml:space="preserve">was </w:t>
      </w:r>
      <w:r w:rsidRPr="0026316A">
        <w:t xml:space="preserve">asked to form teams according to the terms of reference and the desire of </w:t>
      </w:r>
      <w:r w:rsidRPr="0026316A">
        <w:lastRenderedPageBreak/>
        <w:t>volunteers, diagnosed</w:t>
      </w:r>
      <w:r>
        <w:t xml:space="preserve"> </w:t>
      </w:r>
      <w:r w:rsidRPr="0026316A">
        <w:t>3 volunteers to</w:t>
      </w:r>
      <w:r>
        <w:t xml:space="preserve"> be</w:t>
      </w:r>
      <w:r w:rsidRPr="0026316A">
        <w:t xml:space="preserve"> train</w:t>
      </w:r>
      <w:r>
        <w:t>ed</w:t>
      </w:r>
      <w:r w:rsidRPr="0026316A">
        <w:t xml:space="preserve"> on direct transport </w:t>
      </w:r>
      <w:r>
        <w:t>of</w:t>
      </w:r>
      <w:r w:rsidRPr="0026316A">
        <w:t xml:space="preserve"> the Forum, carried out by the Committee for Solidarity International.</w:t>
      </w:r>
    </w:p>
    <w:p w:rsidR="0026316A" w:rsidRDefault="0026316A" w:rsidP="0026316A">
      <w:r>
        <w:t>7 - C</w:t>
      </w:r>
      <w:r w:rsidRPr="0026316A">
        <w:t>olleagues agreed to</w:t>
      </w:r>
      <w:r>
        <w:t xml:space="preserve"> start on </w:t>
      </w:r>
      <w:r w:rsidRPr="0026316A">
        <w:t>design</w:t>
      </w:r>
      <w:r>
        <w:t>ing</w:t>
      </w:r>
      <w:r w:rsidRPr="0026316A">
        <w:t xml:space="preserve"> posters </w:t>
      </w:r>
      <w:r>
        <w:t>for the F</w:t>
      </w:r>
      <w:r w:rsidRPr="0026316A">
        <w:t xml:space="preserve">orum, and other promotional publications, and follow it </w:t>
      </w:r>
      <w:r>
        <w:t>by the Media</w:t>
      </w:r>
      <w:r w:rsidRPr="0026316A">
        <w:t xml:space="preserve"> Committee.</w:t>
      </w:r>
    </w:p>
    <w:p w:rsidR="0026316A" w:rsidRDefault="0026316A" w:rsidP="00721773">
      <w:r>
        <w:t>8 - C</w:t>
      </w:r>
      <w:r w:rsidRPr="0026316A">
        <w:t xml:space="preserve">olleagues agreed </w:t>
      </w:r>
      <w:r>
        <w:t>to</w:t>
      </w:r>
      <w:r w:rsidRPr="0026316A">
        <w:t xml:space="preserve"> proceed</w:t>
      </w:r>
      <w:r>
        <w:t xml:space="preserve"> o</w:t>
      </w:r>
      <w:r w:rsidRPr="0026316A">
        <w:t>btaining</w:t>
      </w:r>
      <w:r>
        <w:t xml:space="preserve"> the place </w:t>
      </w:r>
      <w:r w:rsidRPr="0026316A">
        <w:t>approvals</w:t>
      </w:r>
      <w:r>
        <w:t xml:space="preserve"> for the </w:t>
      </w:r>
      <w:r w:rsidRPr="0026316A">
        <w:t>marathon events of non-violence</w:t>
      </w:r>
      <w:r w:rsidR="00721773">
        <w:t xml:space="preserve"> </w:t>
      </w:r>
      <w:r w:rsidR="00721773" w:rsidRPr="0026316A">
        <w:t>sports</w:t>
      </w:r>
      <w:r w:rsidR="00721773">
        <w:t>,</w:t>
      </w:r>
      <w:r w:rsidRPr="0026316A">
        <w:t xml:space="preserve"> and separately from the Forum location.</w:t>
      </w:r>
    </w:p>
    <w:p w:rsidR="00721773" w:rsidRDefault="00721773" w:rsidP="00721773">
      <w:r>
        <w:t>9 - C</w:t>
      </w:r>
      <w:r w:rsidRPr="00721773">
        <w:t>olleagues agreed to join</w:t>
      </w:r>
      <w:r>
        <w:t xml:space="preserve"> the</w:t>
      </w:r>
      <w:r w:rsidRPr="00721773">
        <w:t xml:space="preserve"> fellow </w:t>
      </w:r>
      <w:proofErr w:type="spellStart"/>
      <w:r w:rsidRPr="00721773">
        <w:t>Imad</w:t>
      </w:r>
      <w:proofErr w:type="spellEnd"/>
      <w:r w:rsidRPr="00721773">
        <w:t xml:space="preserve"> </w:t>
      </w:r>
      <w:proofErr w:type="spellStart"/>
      <w:r w:rsidRPr="00721773">
        <w:t>Jassim</w:t>
      </w:r>
      <w:proofErr w:type="spellEnd"/>
      <w:r w:rsidRPr="00721773">
        <w:t xml:space="preserve"> </w:t>
      </w:r>
      <w:r>
        <w:t>for</w:t>
      </w:r>
      <w:r w:rsidRPr="00721773">
        <w:t xml:space="preserve"> the Preparatory Committee</w:t>
      </w:r>
      <w:r>
        <w:t xml:space="preserve"> of Media and</w:t>
      </w:r>
      <w:r w:rsidRPr="00721773">
        <w:t xml:space="preserve"> that</w:t>
      </w:r>
      <w:r>
        <w:t xml:space="preserve"> he will be</w:t>
      </w:r>
      <w:r w:rsidRPr="00721773">
        <w:t xml:space="preserve"> reported at the next meeting in order to attend.</w:t>
      </w:r>
    </w:p>
    <w:p w:rsidR="00721773" w:rsidRDefault="00721773" w:rsidP="00721773">
      <w:r>
        <w:t>10 - C</w:t>
      </w:r>
      <w:r w:rsidRPr="00721773">
        <w:t xml:space="preserve">olleagues agreed to open the door </w:t>
      </w:r>
      <w:r>
        <w:t xml:space="preserve">of </w:t>
      </w:r>
      <w:r w:rsidRPr="00721773">
        <w:t>activities registration,</w:t>
      </w:r>
      <w:r>
        <w:t xml:space="preserve"> and </w:t>
      </w:r>
      <w:r w:rsidRPr="00721773">
        <w:t>each organization</w:t>
      </w:r>
      <w:r>
        <w:t xml:space="preserve"> provides</w:t>
      </w:r>
      <w:r w:rsidRPr="00721773">
        <w:t xml:space="preserve"> </w:t>
      </w:r>
      <w:r>
        <w:t xml:space="preserve">a </w:t>
      </w:r>
      <w:r w:rsidRPr="00721773">
        <w:t xml:space="preserve">registration link </w:t>
      </w:r>
      <w:r>
        <w:t>in</w:t>
      </w:r>
      <w:r w:rsidRPr="00721773">
        <w:t xml:space="preserve"> her friendly organiza</w:t>
      </w:r>
      <w:r>
        <w:t xml:space="preserve">tions, as well as recording the </w:t>
      </w:r>
      <w:r w:rsidRPr="00721773">
        <w:t>evaluated activities of organizations during the days of the Forum.</w:t>
      </w:r>
    </w:p>
    <w:p w:rsidR="00721773" w:rsidRPr="00721773" w:rsidRDefault="00721773" w:rsidP="00721773">
      <w:pPr>
        <w:jc w:val="center"/>
      </w:pPr>
      <w:r>
        <w:t>Meeting s</w:t>
      </w:r>
      <w:r w:rsidRPr="00721773">
        <w:t>eal</w:t>
      </w:r>
      <w:r>
        <w:t>ed</w:t>
      </w:r>
      <w:r w:rsidRPr="00721773">
        <w:t xml:space="preserve"> and </w:t>
      </w:r>
      <w:r>
        <w:t>lasted</w:t>
      </w:r>
      <w:r w:rsidRPr="00721773">
        <w:t xml:space="preserve"> two-</w:t>
      </w:r>
      <w:r>
        <w:t>hours</w:t>
      </w:r>
    </w:p>
    <w:p w:rsidR="00721773" w:rsidRDefault="00721773" w:rsidP="00721773"/>
    <w:p w:rsidR="0026316A" w:rsidRDefault="0026316A" w:rsidP="0026316A"/>
    <w:sectPr w:rsidR="002631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5E0"/>
    <w:rsid w:val="0014724F"/>
    <w:rsid w:val="0026316A"/>
    <w:rsid w:val="004805E0"/>
    <w:rsid w:val="00721773"/>
    <w:rsid w:val="00814024"/>
    <w:rsid w:val="008A6F06"/>
    <w:rsid w:val="00A7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0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0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7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6876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Rdva</dc:creator>
  <cp:lastModifiedBy>Rdva</cp:lastModifiedBy>
  <cp:revision>2</cp:revision>
  <dcterms:created xsi:type="dcterms:W3CDTF">2013-06-17T12:49:00Z</dcterms:created>
  <dcterms:modified xsi:type="dcterms:W3CDTF">2013-06-17T13:35:00Z</dcterms:modified>
</cp:coreProperties>
</file>