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4FB8" w14:textId="77777777" w:rsidR="00CE3E50" w:rsidRPr="00CE3E50" w:rsidRDefault="00CE3E50" w:rsidP="00CE3E50">
      <w:pPr>
        <w:ind w:left="360"/>
        <w:jc w:val="both"/>
      </w:pPr>
      <w:r w:rsidRPr="00CE3E50">
        <w:t>L'AVENIR DE L'HUMANITÉ ET L'AVENIR DU FSM</w:t>
      </w:r>
    </w:p>
    <w:p w14:paraId="039B36FD" w14:textId="77777777" w:rsidR="00CE3E50" w:rsidRPr="00CE3E50" w:rsidRDefault="00CE3E50" w:rsidP="00CE3E50">
      <w:pPr>
        <w:ind w:left="360"/>
        <w:jc w:val="both"/>
        <w:rPr>
          <w:lang w:val="en-US"/>
        </w:rPr>
      </w:pPr>
      <w:r w:rsidRPr="00CE3E50">
        <w:rPr>
          <w:lang w:val="en-US"/>
        </w:rPr>
        <w:t xml:space="preserve">Je </w:t>
      </w:r>
      <w:proofErr w:type="spellStart"/>
      <w:r w:rsidRPr="00CE3E50">
        <w:rPr>
          <w:lang w:val="en-US"/>
        </w:rPr>
        <w:t>pensais</w:t>
      </w:r>
      <w:proofErr w:type="spellEnd"/>
      <w:r w:rsidRPr="00CE3E50">
        <w:rPr>
          <w:lang w:val="en-US"/>
        </w:rPr>
        <w:t xml:space="preserve"> à </w:t>
      </w:r>
      <w:proofErr w:type="spellStart"/>
      <w:r w:rsidRPr="00CE3E50">
        <w:rPr>
          <w:lang w:val="en-US"/>
        </w:rPr>
        <w:t>plusieurs</w:t>
      </w:r>
      <w:proofErr w:type="spellEnd"/>
      <w:r w:rsidRPr="00CE3E50">
        <w:rPr>
          <w:lang w:val="en-US"/>
        </w:rPr>
        <w:t xml:space="preserve"> aspects qui nous </w:t>
      </w:r>
      <w:proofErr w:type="spellStart"/>
      <w:r w:rsidRPr="00CE3E50">
        <w:rPr>
          <w:lang w:val="en-US"/>
        </w:rPr>
        <w:t>ont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influencés</w:t>
      </w:r>
      <w:proofErr w:type="spellEnd"/>
      <w:r w:rsidRPr="00CE3E50">
        <w:rPr>
          <w:lang w:val="en-US"/>
        </w:rPr>
        <w:t xml:space="preserve"> pour </w:t>
      </w:r>
      <w:proofErr w:type="spellStart"/>
      <w:r w:rsidRPr="00CE3E50">
        <w:rPr>
          <w:lang w:val="en-US"/>
        </w:rPr>
        <w:t>aborder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plusieurs</w:t>
      </w:r>
      <w:proofErr w:type="spellEnd"/>
      <w:r w:rsidRPr="00CE3E50">
        <w:rPr>
          <w:lang w:val="en-US"/>
        </w:rPr>
        <w:t xml:space="preserve"> questions </w:t>
      </w:r>
      <w:proofErr w:type="spellStart"/>
      <w:r w:rsidRPr="00CE3E50">
        <w:rPr>
          <w:lang w:val="en-US"/>
        </w:rPr>
        <w:t>d'intérêt</w:t>
      </w:r>
      <w:proofErr w:type="spellEnd"/>
      <w:r w:rsidRPr="00CE3E50">
        <w:rPr>
          <w:lang w:val="en-US"/>
        </w:rPr>
        <w:t xml:space="preserve"> pour les </w:t>
      </w:r>
      <w:proofErr w:type="spellStart"/>
      <w:r w:rsidRPr="00CE3E50">
        <w:rPr>
          <w:lang w:val="en-US"/>
        </w:rPr>
        <w:t>mouvements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sociaux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dont</w:t>
      </w:r>
      <w:proofErr w:type="spellEnd"/>
      <w:r w:rsidRPr="00CE3E50">
        <w:rPr>
          <w:lang w:val="en-US"/>
        </w:rPr>
        <w:t xml:space="preserve"> nous </w:t>
      </w:r>
      <w:proofErr w:type="spellStart"/>
      <w:r w:rsidRPr="00CE3E50">
        <w:rPr>
          <w:lang w:val="en-US"/>
        </w:rPr>
        <w:t>faisons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partie</w:t>
      </w:r>
      <w:proofErr w:type="spellEnd"/>
      <w:r w:rsidRPr="00CE3E50">
        <w:rPr>
          <w:lang w:val="en-US"/>
        </w:rPr>
        <w:t xml:space="preserve"> pendant le FSM </w:t>
      </w:r>
      <w:proofErr w:type="spellStart"/>
      <w:proofErr w:type="gramStart"/>
      <w:r w:rsidRPr="00CE3E50">
        <w:rPr>
          <w:lang w:val="en-US"/>
        </w:rPr>
        <w:t>virtuel</w:t>
      </w:r>
      <w:proofErr w:type="spellEnd"/>
      <w:r w:rsidRPr="00CE3E50">
        <w:rPr>
          <w:lang w:val="en-US"/>
        </w:rPr>
        <w:t xml:space="preserve"> :</w:t>
      </w:r>
      <w:proofErr w:type="gramEnd"/>
    </w:p>
    <w:p w14:paraId="74994606" w14:textId="77777777" w:rsidR="00CE3E50" w:rsidRPr="00CE3E50" w:rsidRDefault="00CE3E50" w:rsidP="00CE3E50">
      <w:pPr>
        <w:ind w:left="360"/>
        <w:jc w:val="both"/>
        <w:rPr>
          <w:lang w:val="en-US"/>
        </w:rPr>
      </w:pPr>
      <w:r w:rsidRPr="00CE3E50">
        <w:rPr>
          <w:lang w:val="en-US"/>
        </w:rPr>
        <w:t xml:space="preserve">- Il </w:t>
      </w:r>
      <w:proofErr w:type="spellStart"/>
      <w:r w:rsidRPr="00CE3E50">
        <w:rPr>
          <w:lang w:val="en-US"/>
        </w:rPr>
        <w:t>s'agissait</w:t>
      </w:r>
      <w:proofErr w:type="spellEnd"/>
      <w:r w:rsidRPr="00CE3E50">
        <w:rPr>
          <w:lang w:val="en-US"/>
        </w:rPr>
        <w:t xml:space="preserve"> d'un forum de </w:t>
      </w:r>
      <w:proofErr w:type="spellStart"/>
      <w:r w:rsidRPr="00CE3E50">
        <w:rPr>
          <w:lang w:val="en-US"/>
        </w:rPr>
        <w:t>neuf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jours</w:t>
      </w:r>
      <w:proofErr w:type="spellEnd"/>
      <w:r w:rsidRPr="00CE3E50">
        <w:rPr>
          <w:lang w:val="en-US"/>
        </w:rPr>
        <w:t xml:space="preserve"> (23-31 </w:t>
      </w:r>
      <w:proofErr w:type="spellStart"/>
      <w:r w:rsidRPr="00CE3E50">
        <w:rPr>
          <w:lang w:val="en-US"/>
        </w:rPr>
        <w:t>janvier</w:t>
      </w:r>
      <w:proofErr w:type="spellEnd"/>
      <w:r w:rsidRPr="00CE3E50">
        <w:rPr>
          <w:lang w:val="en-US"/>
        </w:rPr>
        <w:t xml:space="preserve"> 2021).</w:t>
      </w:r>
    </w:p>
    <w:p w14:paraId="37204446" w14:textId="77777777" w:rsidR="00CE3E50" w:rsidRPr="00CE3E50" w:rsidRDefault="00CE3E50" w:rsidP="00CE3E50">
      <w:pPr>
        <w:ind w:left="360"/>
        <w:jc w:val="both"/>
      </w:pPr>
      <w:r w:rsidRPr="00CE3E50">
        <w:t xml:space="preserve">- Nous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sommes</w:t>
      </w:r>
      <w:proofErr w:type="spellEnd"/>
      <w:r w:rsidRPr="00CE3E50">
        <w:t xml:space="preserve"> </w:t>
      </w:r>
      <w:proofErr w:type="spellStart"/>
      <w:r w:rsidRPr="00CE3E50">
        <w:t>organisés</w:t>
      </w:r>
      <w:proofErr w:type="spellEnd"/>
      <w:r w:rsidRPr="00CE3E50">
        <w:t xml:space="preserve"> en </w:t>
      </w:r>
      <w:proofErr w:type="spellStart"/>
      <w:r w:rsidRPr="00CE3E50">
        <w:t>créant</w:t>
      </w:r>
      <w:proofErr w:type="spellEnd"/>
      <w:r w:rsidRPr="00CE3E50">
        <w:t xml:space="preserve"> des </w:t>
      </w:r>
      <w:proofErr w:type="spellStart"/>
      <w:r w:rsidRPr="00CE3E50">
        <w:t>équipes</w:t>
      </w:r>
      <w:proofErr w:type="spellEnd"/>
      <w:r w:rsidRPr="00CE3E50">
        <w:t xml:space="preserve"> qui </w:t>
      </w:r>
      <w:proofErr w:type="spellStart"/>
      <w:r w:rsidRPr="00CE3E50">
        <w:t>ont</w:t>
      </w:r>
      <w:proofErr w:type="spellEnd"/>
      <w:r w:rsidRPr="00CE3E50">
        <w:t xml:space="preserve"> </w:t>
      </w:r>
      <w:proofErr w:type="spellStart"/>
      <w:r w:rsidRPr="00CE3E50">
        <w:t>préparé</w:t>
      </w:r>
      <w:proofErr w:type="spellEnd"/>
      <w:r w:rsidRPr="00CE3E50">
        <w:t xml:space="preserve"> des </w:t>
      </w:r>
      <w:proofErr w:type="spellStart"/>
      <w:r w:rsidRPr="00CE3E50">
        <w:t>panels</w:t>
      </w:r>
      <w:proofErr w:type="spellEnd"/>
      <w:r w:rsidRPr="00CE3E50">
        <w:t xml:space="preserve"> </w:t>
      </w:r>
      <w:proofErr w:type="spellStart"/>
      <w:r w:rsidRPr="00CE3E50">
        <w:t>thématiques</w:t>
      </w:r>
      <w:proofErr w:type="spellEnd"/>
      <w:r w:rsidRPr="00CE3E50">
        <w:t xml:space="preserve">, </w:t>
      </w:r>
      <w:proofErr w:type="spellStart"/>
      <w:r w:rsidRPr="00CE3E50">
        <w:t>chacun</w:t>
      </w:r>
      <w:proofErr w:type="spellEnd"/>
      <w:r w:rsidRPr="00CE3E50">
        <w:t xml:space="preserve"> </w:t>
      </w:r>
      <w:proofErr w:type="spellStart"/>
      <w:r w:rsidRPr="00CE3E50">
        <w:t>avec</w:t>
      </w:r>
      <w:proofErr w:type="spellEnd"/>
      <w:r w:rsidRPr="00CE3E50">
        <w:t xml:space="preserve"> la </w:t>
      </w:r>
      <w:proofErr w:type="spellStart"/>
      <w:r w:rsidRPr="00CE3E50">
        <w:t>participation</w:t>
      </w:r>
      <w:proofErr w:type="spellEnd"/>
      <w:r w:rsidRPr="00CE3E50">
        <w:t xml:space="preserve"> de diverses </w:t>
      </w:r>
      <w:proofErr w:type="spellStart"/>
      <w:r w:rsidRPr="00CE3E50">
        <w:t>voix</w:t>
      </w:r>
      <w:proofErr w:type="spellEnd"/>
      <w:r w:rsidRPr="00CE3E50">
        <w:t xml:space="preserve"> </w:t>
      </w:r>
      <w:proofErr w:type="spellStart"/>
      <w:r w:rsidRPr="00CE3E50">
        <w:t>mondiales</w:t>
      </w:r>
      <w:proofErr w:type="spellEnd"/>
      <w:r w:rsidRPr="00CE3E50">
        <w:t xml:space="preserve">, </w:t>
      </w:r>
      <w:proofErr w:type="spellStart"/>
      <w:r w:rsidRPr="00CE3E50">
        <w:t>ainsi</w:t>
      </w:r>
      <w:proofErr w:type="spellEnd"/>
      <w:r w:rsidRPr="00CE3E50">
        <w:t xml:space="preserve"> que des membres du CI et du GFI.</w:t>
      </w:r>
    </w:p>
    <w:p w14:paraId="6BE80113" w14:textId="77777777" w:rsidR="00CE3E50" w:rsidRPr="00CE3E50" w:rsidRDefault="00CE3E50" w:rsidP="00CE3E50">
      <w:pPr>
        <w:ind w:left="360"/>
        <w:jc w:val="both"/>
      </w:pPr>
      <w:r w:rsidRPr="00CE3E50">
        <w:t xml:space="preserve">- Nous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sommes</w:t>
      </w:r>
      <w:proofErr w:type="spellEnd"/>
      <w:r w:rsidRPr="00CE3E50">
        <w:t xml:space="preserve"> </w:t>
      </w:r>
      <w:proofErr w:type="spellStart"/>
      <w:r w:rsidRPr="00CE3E50">
        <w:t>organisés</w:t>
      </w:r>
      <w:proofErr w:type="spellEnd"/>
      <w:r w:rsidRPr="00CE3E50">
        <w:t xml:space="preserve"> en 9 </w:t>
      </w:r>
      <w:proofErr w:type="spellStart"/>
      <w:r w:rsidRPr="00CE3E50">
        <w:t>axes</w:t>
      </w:r>
      <w:proofErr w:type="spellEnd"/>
      <w:r w:rsidRPr="00CE3E50">
        <w:t xml:space="preserve"> </w:t>
      </w:r>
      <w:proofErr w:type="spellStart"/>
      <w:proofErr w:type="gramStart"/>
      <w:r w:rsidRPr="00CE3E50">
        <w:t>thématiques</w:t>
      </w:r>
      <w:proofErr w:type="spellEnd"/>
      <w:r w:rsidRPr="00CE3E50">
        <w:t xml:space="preserve"> :</w:t>
      </w:r>
      <w:proofErr w:type="gramEnd"/>
      <w:r w:rsidRPr="00CE3E50">
        <w:t xml:space="preserve"> </w:t>
      </w:r>
    </w:p>
    <w:p w14:paraId="3E7E3954" w14:textId="77777777" w:rsidR="00CE3E50" w:rsidRPr="00CE3E50" w:rsidRDefault="00CE3E50" w:rsidP="00CE3E50">
      <w:pPr>
        <w:ind w:left="708"/>
        <w:jc w:val="both"/>
      </w:pPr>
      <w:r w:rsidRPr="00CE3E50">
        <w:t xml:space="preserve">o La </w:t>
      </w:r>
      <w:proofErr w:type="spellStart"/>
      <w:r w:rsidRPr="00CE3E50">
        <w:t>paix</w:t>
      </w:r>
      <w:proofErr w:type="spellEnd"/>
      <w:r w:rsidRPr="00CE3E50">
        <w:t xml:space="preserve"> et les </w:t>
      </w:r>
      <w:proofErr w:type="spellStart"/>
      <w:proofErr w:type="gramStart"/>
      <w:r w:rsidRPr="00CE3E50">
        <w:t>guerres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0B6A1613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Justice</w:t>
      </w:r>
      <w:proofErr w:type="spellEnd"/>
      <w:r w:rsidRPr="00CE3E50">
        <w:t xml:space="preserve"> </w:t>
      </w:r>
      <w:proofErr w:type="spellStart"/>
      <w:proofErr w:type="gramStart"/>
      <w:r w:rsidRPr="00CE3E50">
        <w:t>économique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7FDD801C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Justice</w:t>
      </w:r>
      <w:proofErr w:type="spellEnd"/>
      <w:r w:rsidRPr="00CE3E50">
        <w:t xml:space="preserve"> </w:t>
      </w:r>
      <w:proofErr w:type="spellStart"/>
      <w:proofErr w:type="gramStart"/>
      <w:r w:rsidRPr="00CE3E50">
        <w:t>sociale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6F88AEA0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proofErr w:type="gramStart"/>
      <w:r w:rsidRPr="00CE3E50">
        <w:t>Démocratie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69A02516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Éducation</w:t>
      </w:r>
      <w:proofErr w:type="spellEnd"/>
      <w:r w:rsidRPr="00CE3E50">
        <w:t xml:space="preserve">, </w:t>
      </w:r>
      <w:proofErr w:type="spellStart"/>
      <w:r w:rsidRPr="00CE3E50">
        <w:t>communication</w:t>
      </w:r>
      <w:proofErr w:type="spellEnd"/>
      <w:r w:rsidRPr="00CE3E50">
        <w:t xml:space="preserve"> et </w:t>
      </w:r>
      <w:proofErr w:type="gramStart"/>
      <w:r w:rsidRPr="00CE3E50">
        <w:t>culture ;</w:t>
      </w:r>
      <w:proofErr w:type="gramEnd"/>
      <w:r w:rsidRPr="00CE3E50">
        <w:t xml:space="preserve"> </w:t>
      </w:r>
    </w:p>
    <w:p w14:paraId="3FBBABA9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Peuples</w:t>
      </w:r>
      <w:proofErr w:type="spellEnd"/>
      <w:r w:rsidRPr="00CE3E50">
        <w:t xml:space="preserve"> </w:t>
      </w:r>
      <w:proofErr w:type="spellStart"/>
      <w:proofErr w:type="gramStart"/>
      <w:r w:rsidRPr="00CE3E50">
        <w:t>indigènes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1DB5571A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Féminismes</w:t>
      </w:r>
      <w:proofErr w:type="spellEnd"/>
      <w:r w:rsidRPr="00CE3E50">
        <w:t xml:space="preserve"> et </w:t>
      </w:r>
      <w:proofErr w:type="spellStart"/>
      <w:proofErr w:type="gramStart"/>
      <w:r w:rsidRPr="00CE3E50">
        <w:t>diversités</w:t>
      </w:r>
      <w:proofErr w:type="spellEnd"/>
      <w:r w:rsidRPr="00CE3E50">
        <w:t xml:space="preserve"> ;</w:t>
      </w:r>
      <w:proofErr w:type="gramEnd"/>
      <w:r w:rsidRPr="00CE3E50">
        <w:t xml:space="preserve"> </w:t>
      </w:r>
    </w:p>
    <w:p w14:paraId="50DB38B7" w14:textId="77777777" w:rsidR="00CE3E50" w:rsidRPr="00CE3E50" w:rsidRDefault="00CE3E50" w:rsidP="00CE3E50">
      <w:pPr>
        <w:ind w:left="708"/>
        <w:jc w:val="both"/>
      </w:pPr>
      <w:r w:rsidRPr="00CE3E50">
        <w:t xml:space="preserve">o </w:t>
      </w:r>
      <w:proofErr w:type="spellStart"/>
      <w:r w:rsidRPr="00CE3E50">
        <w:t>Climat</w:t>
      </w:r>
      <w:proofErr w:type="spellEnd"/>
      <w:r w:rsidRPr="00CE3E50">
        <w:t xml:space="preserve">, </w:t>
      </w:r>
      <w:proofErr w:type="spellStart"/>
      <w:r w:rsidRPr="00CE3E50">
        <w:t>écologie</w:t>
      </w:r>
      <w:proofErr w:type="spellEnd"/>
      <w:r w:rsidRPr="00CE3E50">
        <w:t xml:space="preserve"> et </w:t>
      </w:r>
      <w:proofErr w:type="spellStart"/>
      <w:proofErr w:type="gramStart"/>
      <w:r w:rsidRPr="00CE3E50">
        <w:t>environnement</w:t>
      </w:r>
      <w:proofErr w:type="spellEnd"/>
      <w:r w:rsidRPr="00CE3E50">
        <w:t xml:space="preserve"> ;</w:t>
      </w:r>
      <w:proofErr w:type="gramEnd"/>
      <w:r w:rsidRPr="00CE3E50">
        <w:t xml:space="preserve"> et </w:t>
      </w:r>
    </w:p>
    <w:p w14:paraId="051BAE22" w14:textId="77777777" w:rsidR="00CE3E50" w:rsidRPr="00CE3E50" w:rsidRDefault="00CE3E50" w:rsidP="00CE3E50">
      <w:pPr>
        <w:ind w:left="708"/>
        <w:jc w:val="both"/>
      </w:pPr>
      <w:r w:rsidRPr="00CE3E50">
        <w:t>o Avenir du FSM.</w:t>
      </w:r>
    </w:p>
    <w:p w14:paraId="11F4062D" w14:textId="77777777" w:rsidR="00CE3E50" w:rsidRPr="00CE3E50" w:rsidRDefault="00CE3E50" w:rsidP="00CE3E50">
      <w:pPr>
        <w:ind w:left="360"/>
        <w:jc w:val="both"/>
      </w:pPr>
      <w:r w:rsidRPr="00CE3E50">
        <w:t xml:space="preserve">- Nous </w:t>
      </w:r>
      <w:proofErr w:type="spellStart"/>
      <w:r w:rsidRPr="00CE3E50">
        <w:t>avons</w:t>
      </w:r>
      <w:proofErr w:type="spellEnd"/>
      <w:r w:rsidRPr="00CE3E50">
        <w:t xml:space="preserve"> </w:t>
      </w:r>
      <w:proofErr w:type="spellStart"/>
      <w:r w:rsidRPr="00CE3E50">
        <w:t>convenu</w:t>
      </w:r>
      <w:proofErr w:type="spellEnd"/>
      <w:r w:rsidRPr="00CE3E50">
        <w:t xml:space="preserve"> que chaque </w:t>
      </w:r>
      <w:proofErr w:type="spellStart"/>
      <w:r w:rsidRPr="00CE3E50">
        <w:t>jour</w:t>
      </w:r>
      <w:proofErr w:type="spellEnd"/>
      <w:r w:rsidRPr="00CE3E50">
        <w:t xml:space="preserve">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tiendrions</w:t>
      </w:r>
      <w:proofErr w:type="spellEnd"/>
      <w:r w:rsidRPr="00CE3E50">
        <w:t xml:space="preserve"> les </w:t>
      </w:r>
      <w:proofErr w:type="spellStart"/>
      <w:r w:rsidRPr="00CE3E50">
        <w:t>panels</w:t>
      </w:r>
      <w:proofErr w:type="spellEnd"/>
      <w:r w:rsidRPr="00CE3E50">
        <w:t xml:space="preserve"> </w:t>
      </w:r>
      <w:proofErr w:type="spellStart"/>
      <w:r w:rsidRPr="00CE3E50">
        <w:t>principaux</w:t>
      </w:r>
      <w:proofErr w:type="spellEnd"/>
      <w:r w:rsidRPr="00CE3E50">
        <w:t xml:space="preserve"> à une </w:t>
      </w:r>
      <w:proofErr w:type="spellStart"/>
      <w:r w:rsidRPr="00CE3E50">
        <w:t>heure</w:t>
      </w:r>
      <w:proofErr w:type="spellEnd"/>
      <w:r w:rsidRPr="00CE3E50">
        <w:t xml:space="preserve"> </w:t>
      </w:r>
      <w:proofErr w:type="spellStart"/>
      <w:r w:rsidRPr="00CE3E50">
        <w:t>précise</w:t>
      </w:r>
      <w:proofErr w:type="spellEnd"/>
      <w:r w:rsidRPr="00CE3E50">
        <w:t xml:space="preserve"> et </w:t>
      </w:r>
      <w:proofErr w:type="spellStart"/>
      <w:r w:rsidRPr="00CE3E50">
        <w:t>avec</w:t>
      </w:r>
      <w:proofErr w:type="spellEnd"/>
      <w:r w:rsidRPr="00CE3E50">
        <w:t xml:space="preserve"> une </w:t>
      </w:r>
      <w:proofErr w:type="spellStart"/>
      <w:r w:rsidRPr="00CE3E50">
        <w:t>limite</w:t>
      </w:r>
      <w:proofErr w:type="spellEnd"/>
      <w:r w:rsidRPr="00CE3E50">
        <w:t xml:space="preserve"> de </w:t>
      </w:r>
      <w:proofErr w:type="spellStart"/>
      <w:r w:rsidRPr="00CE3E50">
        <w:t>temps</w:t>
      </w:r>
      <w:proofErr w:type="spellEnd"/>
      <w:r w:rsidRPr="00CE3E50">
        <w:t xml:space="preserve"> </w:t>
      </w:r>
      <w:proofErr w:type="spellStart"/>
      <w:r w:rsidRPr="00CE3E50">
        <w:t>maximale</w:t>
      </w:r>
      <w:proofErr w:type="spellEnd"/>
      <w:r w:rsidRPr="00CE3E50">
        <w:t xml:space="preserve"> </w:t>
      </w:r>
      <w:proofErr w:type="spellStart"/>
      <w:r w:rsidRPr="00CE3E50">
        <w:t>pour</w:t>
      </w:r>
      <w:proofErr w:type="spellEnd"/>
      <w:r w:rsidRPr="00CE3E50">
        <w:t xml:space="preserve"> </w:t>
      </w:r>
      <w:proofErr w:type="spellStart"/>
      <w:r w:rsidRPr="00CE3E50">
        <w:t>chacun</w:t>
      </w:r>
      <w:proofErr w:type="spellEnd"/>
      <w:r w:rsidRPr="00CE3E50">
        <w:t xml:space="preserve"> </w:t>
      </w:r>
      <w:proofErr w:type="spellStart"/>
      <w:r w:rsidRPr="00CE3E50">
        <w:t>d'eux</w:t>
      </w:r>
      <w:proofErr w:type="spellEnd"/>
      <w:r w:rsidRPr="00CE3E50">
        <w:t xml:space="preserve">. Cela </w:t>
      </w:r>
      <w:proofErr w:type="spellStart"/>
      <w:r w:rsidRPr="00CE3E50">
        <w:t>nous</w:t>
      </w:r>
      <w:proofErr w:type="spellEnd"/>
      <w:r w:rsidRPr="00CE3E50">
        <w:t xml:space="preserve"> a </w:t>
      </w:r>
      <w:proofErr w:type="spellStart"/>
      <w:r w:rsidRPr="00CE3E50">
        <w:t>permis</w:t>
      </w:r>
      <w:proofErr w:type="spellEnd"/>
      <w:r w:rsidRPr="00CE3E50">
        <w:t xml:space="preserve"> de </w:t>
      </w:r>
      <w:proofErr w:type="spellStart"/>
      <w:r w:rsidRPr="00CE3E50">
        <w:t>gérer</w:t>
      </w:r>
      <w:proofErr w:type="spellEnd"/>
      <w:r w:rsidRPr="00CE3E50">
        <w:t xml:space="preserve"> une </w:t>
      </w:r>
      <w:proofErr w:type="spellStart"/>
      <w:r w:rsidRPr="00CE3E50">
        <w:t>équipe</w:t>
      </w:r>
      <w:proofErr w:type="spellEnd"/>
      <w:r w:rsidRPr="00CE3E50">
        <w:t xml:space="preserve"> </w:t>
      </w:r>
      <w:proofErr w:type="spellStart"/>
      <w:r w:rsidRPr="00CE3E50">
        <w:t>d'interprètes</w:t>
      </w:r>
      <w:proofErr w:type="spellEnd"/>
      <w:r w:rsidRPr="00CE3E50">
        <w:t xml:space="preserve"> </w:t>
      </w:r>
      <w:proofErr w:type="spellStart"/>
      <w:r w:rsidRPr="00CE3E50">
        <w:t>volontaires</w:t>
      </w:r>
      <w:proofErr w:type="spellEnd"/>
      <w:r w:rsidRPr="00CE3E50">
        <w:t xml:space="preserve"> et </w:t>
      </w:r>
      <w:proofErr w:type="spellStart"/>
      <w:r w:rsidRPr="00CE3E50">
        <w:t>l'équipement</w:t>
      </w:r>
      <w:proofErr w:type="spellEnd"/>
      <w:r w:rsidRPr="00CE3E50">
        <w:t xml:space="preserve"> </w:t>
      </w:r>
      <w:proofErr w:type="spellStart"/>
      <w:r w:rsidRPr="00CE3E50">
        <w:t>technique</w:t>
      </w:r>
      <w:proofErr w:type="spellEnd"/>
      <w:r w:rsidRPr="00CE3E50">
        <w:t xml:space="preserve"> </w:t>
      </w:r>
      <w:proofErr w:type="spellStart"/>
      <w:r w:rsidRPr="00CE3E50">
        <w:t>nécessaire</w:t>
      </w:r>
      <w:proofErr w:type="spellEnd"/>
      <w:r w:rsidRPr="00CE3E50">
        <w:t>.</w:t>
      </w:r>
    </w:p>
    <w:p w14:paraId="599DAC2F" w14:textId="77777777" w:rsidR="00CE3E50" w:rsidRPr="00CE3E50" w:rsidRDefault="00CE3E50" w:rsidP="00CE3E50">
      <w:pPr>
        <w:ind w:left="360"/>
        <w:jc w:val="both"/>
      </w:pPr>
      <w:r w:rsidRPr="00CE3E50">
        <w:t xml:space="preserve">Ce qui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est</w:t>
      </w:r>
      <w:proofErr w:type="spellEnd"/>
      <w:r w:rsidRPr="00CE3E50">
        <w:t xml:space="preserve"> </w:t>
      </w:r>
      <w:proofErr w:type="spellStart"/>
      <w:r w:rsidRPr="00CE3E50">
        <w:t>arrivé</w:t>
      </w:r>
      <w:proofErr w:type="spellEnd"/>
      <w:r w:rsidRPr="00CE3E50">
        <w:t xml:space="preserve"> </w:t>
      </w:r>
      <w:proofErr w:type="spellStart"/>
      <w:r w:rsidRPr="00CE3E50">
        <w:t>au</w:t>
      </w:r>
      <w:proofErr w:type="spellEnd"/>
      <w:r w:rsidRPr="00CE3E50">
        <w:t xml:space="preserve"> FSM de </w:t>
      </w:r>
      <w:proofErr w:type="spellStart"/>
      <w:proofErr w:type="gramStart"/>
      <w:r w:rsidRPr="00CE3E50">
        <w:t>Mexico</w:t>
      </w:r>
      <w:proofErr w:type="spellEnd"/>
      <w:r w:rsidRPr="00CE3E50">
        <w:t xml:space="preserve"> :</w:t>
      </w:r>
      <w:proofErr w:type="gramEnd"/>
    </w:p>
    <w:p w14:paraId="10E37DFD" w14:textId="77777777" w:rsidR="00CE3E50" w:rsidRPr="00CE3E50" w:rsidRDefault="00CE3E50" w:rsidP="00CE3E50">
      <w:pPr>
        <w:ind w:left="360"/>
        <w:jc w:val="both"/>
        <w:rPr>
          <w:lang w:val="en-US"/>
        </w:rPr>
      </w:pPr>
      <w:r w:rsidRPr="00CE3E50">
        <w:t xml:space="preserve">- Nous </w:t>
      </w:r>
      <w:proofErr w:type="spellStart"/>
      <w:r w:rsidRPr="00CE3E50">
        <w:t>avons</w:t>
      </w:r>
      <w:proofErr w:type="spellEnd"/>
      <w:r w:rsidRPr="00CE3E50">
        <w:t xml:space="preserve"> </w:t>
      </w:r>
      <w:proofErr w:type="spellStart"/>
      <w:r w:rsidRPr="00CE3E50">
        <w:t>eu</w:t>
      </w:r>
      <w:proofErr w:type="spellEnd"/>
      <w:r w:rsidRPr="00CE3E50">
        <w:t xml:space="preserve"> </w:t>
      </w:r>
      <w:proofErr w:type="spellStart"/>
      <w:r w:rsidRPr="00CE3E50">
        <w:t>plusieurs</w:t>
      </w:r>
      <w:proofErr w:type="spellEnd"/>
      <w:r w:rsidRPr="00CE3E50">
        <w:t xml:space="preserve"> </w:t>
      </w:r>
      <w:proofErr w:type="spellStart"/>
      <w:r w:rsidRPr="00CE3E50">
        <w:t>réunions</w:t>
      </w:r>
      <w:proofErr w:type="spellEnd"/>
      <w:r w:rsidRPr="00CE3E50">
        <w:t xml:space="preserve"> </w:t>
      </w:r>
      <w:proofErr w:type="spellStart"/>
      <w:r w:rsidRPr="00CE3E50">
        <w:t>avec</w:t>
      </w:r>
      <w:proofErr w:type="spellEnd"/>
      <w:r w:rsidRPr="00CE3E50">
        <w:t xml:space="preserve"> les </w:t>
      </w:r>
      <w:proofErr w:type="spellStart"/>
      <w:r w:rsidRPr="00CE3E50">
        <w:t>Mouvements</w:t>
      </w:r>
      <w:proofErr w:type="spellEnd"/>
      <w:r w:rsidRPr="00CE3E50">
        <w:t xml:space="preserve"> </w:t>
      </w:r>
      <w:proofErr w:type="spellStart"/>
      <w:r w:rsidRPr="00CE3E50">
        <w:t>mondiaux</w:t>
      </w:r>
      <w:proofErr w:type="spellEnd"/>
      <w:r w:rsidRPr="00CE3E50">
        <w:t xml:space="preserve">, ce qui </w:t>
      </w:r>
      <w:proofErr w:type="spellStart"/>
      <w:r w:rsidRPr="00CE3E50">
        <w:t>nous</w:t>
      </w:r>
      <w:proofErr w:type="spellEnd"/>
      <w:r w:rsidRPr="00CE3E50">
        <w:t xml:space="preserve"> a </w:t>
      </w:r>
      <w:proofErr w:type="spellStart"/>
      <w:r w:rsidRPr="00CE3E50">
        <w:t>permis</w:t>
      </w:r>
      <w:proofErr w:type="spellEnd"/>
      <w:r w:rsidRPr="00CE3E50">
        <w:t xml:space="preserve"> de </w:t>
      </w:r>
      <w:proofErr w:type="spellStart"/>
      <w:r w:rsidRPr="00CE3E50">
        <w:t>recueillir</w:t>
      </w:r>
      <w:proofErr w:type="spellEnd"/>
      <w:r w:rsidRPr="00CE3E50">
        <w:t xml:space="preserve"> les </w:t>
      </w:r>
      <w:proofErr w:type="spellStart"/>
      <w:r w:rsidRPr="00CE3E50">
        <w:t>intérêts</w:t>
      </w:r>
      <w:proofErr w:type="spellEnd"/>
      <w:r w:rsidRPr="00CE3E50">
        <w:t xml:space="preserve"> et les </w:t>
      </w:r>
      <w:proofErr w:type="spellStart"/>
      <w:r w:rsidRPr="00CE3E50">
        <w:t>préoccupations</w:t>
      </w:r>
      <w:proofErr w:type="spellEnd"/>
      <w:r w:rsidRPr="00CE3E50">
        <w:t xml:space="preserve">. </w:t>
      </w:r>
      <w:r w:rsidRPr="00CE3E50">
        <w:rPr>
          <w:lang w:val="en-US"/>
        </w:rPr>
        <w:t xml:space="preserve">Nous </w:t>
      </w:r>
      <w:proofErr w:type="spellStart"/>
      <w:r w:rsidRPr="00CE3E50">
        <w:rPr>
          <w:lang w:val="en-US"/>
        </w:rPr>
        <w:t>avons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essayé</w:t>
      </w:r>
      <w:proofErr w:type="spellEnd"/>
      <w:r w:rsidRPr="00CE3E50">
        <w:rPr>
          <w:lang w:val="en-US"/>
        </w:rPr>
        <w:t xml:space="preserve"> de les </w:t>
      </w:r>
      <w:proofErr w:type="spellStart"/>
      <w:r w:rsidRPr="00CE3E50">
        <w:rPr>
          <w:lang w:val="en-US"/>
        </w:rPr>
        <w:t>refléter</w:t>
      </w:r>
      <w:proofErr w:type="spellEnd"/>
      <w:r w:rsidRPr="00CE3E50">
        <w:rPr>
          <w:lang w:val="en-US"/>
        </w:rPr>
        <w:t xml:space="preserve"> dans les axes </w:t>
      </w:r>
      <w:proofErr w:type="spellStart"/>
      <w:r w:rsidRPr="00CE3E50">
        <w:rPr>
          <w:lang w:val="en-US"/>
        </w:rPr>
        <w:t>thématiques</w:t>
      </w:r>
      <w:proofErr w:type="spellEnd"/>
      <w:r w:rsidRPr="00CE3E50">
        <w:rPr>
          <w:lang w:val="en-US"/>
        </w:rPr>
        <w:t xml:space="preserve">, </w:t>
      </w:r>
      <w:proofErr w:type="spellStart"/>
      <w:r w:rsidRPr="00CE3E50">
        <w:rPr>
          <w:lang w:val="en-US"/>
        </w:rPr>
        <w:t>mais</w:t>
      </w:r>
      <w:proofErr w:type="spellEnd"/>
      <w:r w:rsidRPr="00CE3E50">
        <w:rPr>
          <w:lang w:val="en-US"/>
        </w:rPr>
        <w:t xml:space="preserve"> nous </w:t>
      </w:r>
      <w:proofErr w:type="spellStart"/>
      <w:r w:rsidRPr="00CE3E50">
        <w:rPr>
          <w:lang w:val="en-US"/>
        </w:rPr>
        <w:t>n'avons</w:t>
      </w:r>
      <w:proofErr w:type="spellEnd"/>
      <w:r w:rsidRPr="00CE3E50">
        <w:rPr>
          <w:lang w:val="en-US"/>
        </w:rPr>
        <w:t xml:space="preserve"> pas </w:t>
      </w:r>
      <w:proofErr w:type="spellStart"/>
      <w:r w:rsidRPr="00CE3E50">
        <w:rPr>
          <w:lang w:val="en-US"/>
        </w:rPr>
        <w:t>réussi</w:t>
      </w:r>
      <w:proofErr w:type="spellEnd"/>
      <w:r w:rsidRPr="00CE3E50">
        <w:rPr>
          <w:lang w:val="en-US"/>
        </w:rPr>
        <w:t xml:space="preserve"> à le faire </w:t>
      </w:r>
      <w:proofErr w:type="spellStart"/>
      <w:r w:rsidRPr="00CE3E50">
        <w:rPr>
          <w:lang w:val="en-US"/>
        </w:rPr>
        <w:t>complètement</w:t>
      </w:r>
      <w:proofErr w:type="spellEnd"/>
      <w:r w:rsidRPr="00CE3E50">
        <w:rPr>
          <w:lang w:val="en-US"/>
        </w:rPr>
        <w:t xml:space="preserve">. Nous </w:t>
      </w:r>
      <w:proofErr w:type="spellStart"/>
      <w:r w:rsidRPr="00CE3E50">
        <w:rPr>
          <w:lang w:val="en-US"/>
        </w:rPr>
        <w:t>nous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sommes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retrouvés</w:t>
      </w:r>
      <w:proofErr w:type="spellEnd"/>
      <w:r w:rsidRPr="00CE3E50">
        <w:rPr>
          <w:lang w:val="en-US"/>
        </w:rPr>
        <w:t xml:space="preserve"> avec </w:t>
      </w:r>
      <w:proofErr w:type="spellStart"/>
      <w:r w:rsidRPr="00CE3E50">
        <w:rPr>
          <w:lang w:val="en-US"/>
        </w:rPr>
        <w:t>une</w:t>
      </w:r>
      <w:proofErr w:type="spellEnd"/>
      <w:r w:rsidRPr="00CE3E50">
        <w:rPr>
          <w:lang w:val="en-US"/>
        </w:rPr>
        <w:t xml:space="preserve"> relation </w:t>
      </w:r>
      <w:proofErr w:type="spellStart"/>
      <w:r w:rsidRPr="00CE3E50">
        <w:rPr>
          <w:lang w:val="en-US"/>
        </w:rPr>
        <w:t>importante</w:t>
      </w:r>
      <w:proofErr w:type="spellEnd"/>
      <w:r w:rsidRPr="00CE3E50">
        <w:rPr>
          <w:lang w:val="en-US"/>
        </w:rPr>
        <w:t xml:space="preserve"> avec divers </w:t>
      </w:r>
      <w:proofErr w:type="spellStart"/>
      <w:r w:rsidRPr="00CE3E50">
        <w:rPr>
          <w:lang w:val="en-US"/>
        </w:rPr>
        <w:t>mouvements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mondiaux</w:t>
      </w:r>
      <w:proofErr w:type="spellEnd"/>
      <w:r w:rsidRPr="00CE3E50">
        <w:rPr>
          <w:lang w:val="en-US"/>
        </w:rPr>
        <w:t>.</w:t>
      </w:r>
    </w:p>
    <w:p w14:paraId="02651081" w14:textId="77777777" w:rsidR="00CE3E50" w:rsidRPr="00CE3E50" w:rsidRDefault="00CE3E50" w:rsidP="00CE3E50">
      <w:pPr>
        <w:ind w:left="360"/>
        <w:jc w:val="both"/>
      </w:pPr>
      <w:r w:rsidRPr="00CE3E50">
        <w:rPr>
          <w:lang w:val="en-US"/>
        </w:rPr>
        <w:t xml:space="preserve">- </w:t>
      </w:r>
      <w:proofErr w:type="spellStart"/>
      <w:r w:rsidRPr="00CE3E50">
        <w:rPr>
          <w:lang w:val="en-US"/>
        </w:rPr>
        <w:t>En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ce</w:t>
      </w:r>
      <w:proofErr w:type="spellEnd"/>
      <w:r w:rsidRPr="00CE3E50">
        <w:rPr>
          <w:lang w:val="en-US"/>
        </w:rPr>
        <w:t xml:space="preserve"> qui </w:t>
      </w:r>
      <w:proofErr w:type="spellStart"/>
      <w:r w:rsidRPr="00CE3E50">
        <w:rPr>
          <w:lang w:val="en-US"/>
        </w:rPr>
        <w:t>concerne</w:t>
      </w:r>
      <w:proofErr w:type="spellEnd"/>
      <w:r w:rsidRPr="00CE3E50">
        <w:rPr>
          <w:lang w:val="en-US"/>
        </w:rPr>
        <w:t xml:space="preserve"> le </w:t>
      </w:r>
      <w:proofErr w:type="spellStart"/>
      <w:r w:rsidRPr="00CE3E50">
        <w:rPr>
          <w:lang w:val="en-US"/>
        </w:rPr>
        <w:t>programme</w:t>
      </w:r>
      <w:proofErr w:type="spellEnd"/>
      <w:r w:rsidRPr="00CE3E50">
        <w:rPr>
          <w:lang w:val="en-US"/>
        </w:rPr>
        <w:t xml:space="preserve"> du FSM, nous </w:t>
      </w:r>
      <w:proofErr w:type="spellStart"/>
      <w:r w:rsidRPr="00CE3E50">
        <w:rPr>
          <w:lang w:val="en-US"/>
        </w:rPr>
        <w:t>n'avons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eu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qu'un</w:t>
      </w:r>
      <w:proofErr w:type="spellEnd"/>
      <w:r w:rsidRPr="00CE3E50">
        <w:rPr>
          <w:lang w:val="en-US"/>
        </w:rPr>
        <w:t xml:space="preserve"> jour pour la </w:t>
      </w:r>
      <w:proofErr w:type="spellStart"/>
      <w:r w:rsidRPr="00CE3E50">
        <w:rPr>
          <w:lang w:val="en-US"/>
        </w:rPr>
        <w:t>marche</w:t>
      </w:r>
      <w:proofErr w:type="spellEnd"/>
      <w:r w:rsidRPr="00CE3E50">
        <w:rPr>
          <w:lang w:val="en-US"/>
        </w:rPr>
        <w:t xml:space="preserve"> (1er </w:t>
      </w:r>
      <w:proofErr w:type="spellStart"/>
      <w:r w:rsidRPr="00CE3E50">
        <w:rPr>
          <w:lang w:val="en-US"/>
        </w:rPr>
        <w:t>mai</w:t>
      </w:r>
      <w:proofErr w:type="spellEnd"/>
      <w:r w:rsidRPr="00CE3E50">
        <w:rPr>
          <w:lang w:val="en-US"/>
        </w:rPr>
        <w:t xml:space="preserve">), trois </w:t>
      </w:r>
      <w:proofErr w:type="spellStart"/>
      <w:r w:rsidRPr="00CE3E50">
        <w:rPr>
          <w:lang w:val="en-US"/>
        </w:rPr>
        <w:t>jours</w:t>
      </w:r>
      <w:proofErr w:type="spellEnd"/>
      <w:r w:rsidRPr="00CE3E50">
        <w:rPr>
          <w:lang w:val="en-US"/>
        </w:rPr>
        <w:t xml:space="preserve"> pour les convergences (2 au 4 </w:t>
      </w:r>
      <w:proofErr w:type="spellStart"/>
      <w:r w:rsidRPr="00CE3E50">
        <w:rPr>
          <w:lang w:val="en-US"/>
        </w:rPr>
        <w:t>mai</w:t>
      </w:r>
      <w:proofErr w:type="spellEnd"/>
      <w:r w:rsidRPr="00CE3E50">
        <w:rPr>
          <w:lang w:val="en-US"/>
        </w:rPr>
        <w:t xml:space="preserve">), un jour pour les </w:t>
      </w:r>
      <w:proofErr w:type="spellStart"/>
      <w:r w:rsidRPr="00CE3E50">
        <w:rPr>
          <w:lang w:val="en-US"/>
        </w:rPr>
        <w:t>assemblées</w:t>
      </w:r>
      <w:proofErr w:type="spellEnd"/>
      <w:r w:rsidRPr="00CE3E50">
        <w:rPr>
          <w:lang w:val="en-US"/>
        </w:rPr>
        <w:t xml:space="preserve"> auto-</w:t>
      </w:r>
      <w:proofErr w:type="spellStart"/>
      <w:r w:rsidRPr="00CE3E50">
        <w:rPr>
          <w:lang w:val="en-US"/>
        </w:rPr>
        <w:t>organisées</w:t>
      </w:r>
      <w:proofErr w:type="spellEnd"/>
      <w:r w:rsidRPr="00CE3E50">
        <w:rPr>
          <w:lang w:val="en-US"/>
        </w:rPr>
        <w:t xml:space="preserve"> (5 </w:t>
      </w:r>
      <w:proofErr w:type="spellStart"/>
      <w:r w:rsidRPr="00CE3E50">
        <w:rPr>
          <w:lang w:val="en-US"/>
        </w:rPr>
        <w:t>mai</w:t>
      </w:r>
      <w:proofErr w:type="spellEnd"/>
      <w:r w:rsidRPr="00CE3E50">
        <w:rPr>
          <w:lang w:val="en-US"/>
        </w:rPr>
        <w:t xml:space="preserve">), et un jour pour </w:t>
      </w:r>
      <w:proofErr w:type="spellStart"/>
      <w:r w:rsidRPr="00CE3E50">
        <w:rPr>
          <w:lang w:val="en-US"/>
        </w:rPr>
        <w:t>l'Assemblée</w:t>
      </w:r>
      <w:proofErr w:type="spellEnd"/>
      <w:r w:rsidRPr="00CE3E50">
        <w:rPr>
          <w:lang w:val="en-US"/>
        </w:rPr>
        <w:t xml:space="preserve"> des </w:t>
      </w:r>
      <w:proofErr w:type="spellStart"/>
      <w:r w:rsidRPr="00CE3E50">
        <w:rPr>
          <w:lang w:val="en-US"/>
        </w:rPr>
        <w:t>Peuples</w:t>
      </w:r>
      <w:proofErr w:type="spellEnd"/>
      <w:r w:rsidRPr="00CE3E50">
        <w:rPr>
          <w:lang w:val="en-US"/>
        </w:rPr>
        <w:t xml:space="preserve"> et des </w:t>
      </w:r>
      <w:proofErr w:type="spellStart"/>
      <w:r w:rsidRPr="00CE3E50">
        <w:rPr>
          <w:lang w:val="en-US"/>
        </w:rPr>
        <w:t>Mouvements</w:t>
      </w:r>
      <w:proofErr w:type="spellEnd"/>
      <w:r w:rsidRPr="00CE3E50">
        <w:rPr>
          <w:lang w:val="en-US"/>
        </w:rPr>
        <w:t xml:space="preserve"> (6 </w:t>
      </w:r>
      <w:proofErr w:type="spellStart"/>
      <w:r w:rsidRPr="00CE3E50">
        <w:rPr>
          <w:lang w:val="en-US"/>
        </w:rPr>
        <w:t>mai</w:t>
      </w:r>
      <w:proofErr w:type="spellEnd"/>
      <w:r w:rsidRPr="00CE3E50">
        <w:rPr>
          <w:lang w:val="en-US"/>
        </w:rPr>
        <w:t xml:space="preserve">). </w:t>
      </w:r>
      <w:r w:rsidRPr="00CE3E50">
        <w:t xml:space="preserve">Nous </w:t>
      </w:r>
      <w:proofErr w:type="spellStart"/>
      <w:r w:rsidRPr="00CE3E50">
        <w:t>n'avons</w:t>
      </w:r>
      <w:proofErr w:type="spellEnd"/>
      <w:r w:rsidRPr="00CE3E50">
        <w:t xml:space="preserve"> </w:t>
      </w:r>
      <w:proofErr w:type="spellStart"/>
      <w:r w:rsidRPr="00CE3E50">
        <w:t>pas</w:t>
      </w:r>
      <w:proofErr w:type="spellEnd"/>
      <w:r w:rsidRPr="00CE3E50">
        <w:t xml:space="preserve"> </w:t>
      </w:r>
      <w:proofErr w:type="spellStart"/>
      <w:r w:rsidRPr="00CE3E50">
        <w:t>réussi</w:t>
      </w:r>
      <w:proofErr w:type="spellEnd"/>
      <w:r w:rsidRPr="00CE3E50">
        <w:t xml:space="preserve"> à </w:t>
      </w:r>
      <w:proofErr w:type="spellStart"/>
      <w:r w:rsidRPr="00CE3E50">
        <w:t>organiser</w:t>
      </w:r>
      <w:proofErr w:type="spellEnd"/>
      <w:r w:rsidRPr="00CE3E50">
        <w:t xml:space="preserve"> des </w:t>
      </w:r>
      <w:proofErr w:type="spellStart"/>
      <w:r w:rsidRPr="00CE3E50">
        <w:t>panels</w:t>
      </w:r>
      <w:proofErr w:type="spellEnd"/>
      <w:r w:rsidRPr="00CE3E50">
        <w:t xml:space="preserve"> </w:t>
      </w:r>
      <w:proofErr w:type="spellStart"/>
      <w:r w:rsidRPr="00CE3E50">
        <w:t>centraux</w:t>
      </w:r>
      <w:proofErr w:type="spellEnd"/>
      <w:r w:rsidRPr="00CE3E50">
        <w:t xml:space="preserve">, </w:t>
      </w:r>
      <w:proofErr w:type="spellStart"/>
      <w:r w:rsidRPr="00CE3E50">
        <w:t>notamment</w:t>
      </w:r>
      <w:proofErr w:type="spellEnd"/>
      <w:r w:rsidRPr="00CE3E50">
        <w:t xml:space="preserve"> à cause du manque de </w:t>
      </w:r>
      <w:proofErr w:type="spellStart"/>
      <w:r w:rsidRPr="00CE3E50">
        <w:t>définition</w:t>
      </w:r>
      <w:proofErr w:type="spellEnd"/>
      <w:r w:rsidRPr="00CE3E50">
        <w:t xml:space="preserve"> </w:t>
      </w:r>
      <w:proofErr w:type="spellStart"/>
      <w:r w:rsidRPr="00CE3E50">
        <w:t>dans</w:t>
      </w:r>
      <w:proofErr w:type="spellEnd"/>
      <w:r w:rsidRPr="00CE3E50">
        <w:t xml:space="preserve"> le GFI, le CI et le GF </w:t>
      </w:r>
      <w:proofErr w:type="spellStart"/>
      <w:r w:rsidRPr="00CE3E50">
        <w:t>mexicain</w:t>
      </w:r>
      <w:proofErr w:type="spellEnd"/>
      <w:r w:rsidRPr="00CE3E50">
        <w:t>.</w:t>
      </w:r>
    </w:p>
    <w:p w14:paraId="7A36E42D" w14:textId="77777777" w:rsidR="00CE3E50" w:rsidRPr="00CE3E50" w:rsidRDefault="00CE3E50" w:rsidP="00CE3E50">
      <w:pPr>
        <w:ind w:left="360"/>
        <w:jc w:val="both"/>
      </w:pPr>
      <w:r w:rsidRPr="00CE3E50">
        <w:t xml:space="preserve">Le </w:t>
      </w:r>
      <w:proofErr w:type="spellStart"/>
      <w:r w:rsidRPr="00CE3E50">
        <w:t>Séminaire</w:t>
      </w:r>
      <w:proofErr w:type="spellEnd"/>
      <w:r w:rsidRPr="00CE3E50">
        <w:t xml:space="preserve"> en </w:t>
      </w:r>
      <w:proofErr w:type="spellStart"/>
      <w:r w:rsidRPr="00CE3E50">
        <w:t>Tunisie</w:t>
      </w:r>
      <w:proofErr w:type="spellEnd"/>
      <w:r w:rsidRPr="00CE3E50">
        <w:t>.</w:t>
      </w:r>
    </w:p>
    <w:p w14:paraId="26DC7ED9" w14:textId="77777777" w:rsidR="00CE3E50" w:rsidRPr="00CE3E50" w:rsidRDefault="00CE3E50" w:rsidP="00CE3E50">
      <w:pPr>
        <w:ind w:left="360"/>
        <w:jc w:val="both"/>
      </w:pPr>
      <w:proofErr w:type="spellStart"/>
      <w:r w:rsidRPr="00CE3E50">
        <w:t>L'idée</w:t>
      </w:r>
      <w:proofErr w:type="spellEnd"/>
      <w:r w:rsidRPr="00CE3E50">
        <w:t xml:space="preserve"> du </w:t>
      </w:r>
      <w:proofErr w:type="spellStart"/>
      <w:r w:rsidRPr="00CE3E50">
        <w:t>séminaire</w:t>
      </w:r>
      <w:proofErr w:type="spellEnd"/>
      <w:r w:rsidRPr="00CE3E50">
        <w:t xml:space="preserve"> en </w:t>
      </w:r>
      <w:proofErr w:type="spellStart"/>
      <w:r w:rsidRPr="00CE3E50">
        <w:t>Tunisie</w:t>
      </w:r>
      <w:proofErr w:type="spellEnd"/>
      <w:r w:rsidRPr="00CE3E50">
        <w:t xml:space="preserve"> </w:t>
      </w:r>
      <w:proofErr w:type="spellStart"/>
      <w:r w:rsidRPr="00CE3E50">
        <w:t>est</w:t>
      </w:r>
      <w:proofErr w:type="spellEnd"/>
      <w:r w:rsidRPr="00CE3E50">
        <w:t xml:space="preserve"> </w:t>
      </w:r>
      <w:proofErr w:type="spellStart"/>
      <w:r w:rsidRPr="00CE3E50">
        <w:t>apparue</w:t>
      </w:r>
      <w:proofErr w:type="spellEnd"/>
      <w:r w:rsidRPr="00CE3E50">
        <w:t xml:space="preserve"> </w:t>
      </w:r>
      <w:proofErr w:type="spellStart"/>
      <w:r w:rsidRPr="00CE3E50">
        <w:t>dans</w:t>
      </w:r>
      <w:proofErr w:type="spellEnd"/>
      <w:r w:rsidRPr="00CE3E50">
        <w:t xml:space="preserve"> le cadre du FSM </w:t>
      </w:r>
      <w:proofErr w:type="spellStart"/>
      <w:r w:rsidRPr="00CE3E50">
        <w:t>au</w:t>
      </w:r>
      <w:proofErr w:type="spellEnd"/>
      <w:r w:rsidRPr="00CE3E50">
        <w:t xml:space="preserve"> </w:t>
      </w:r>
      <w:proofErr w:type="spellStart"/>
      <w:r w:rsidRPr="00CE3E50">
        <w:t>Mexique</w:t>
      </w:r>
      <w:proofErr w:type="spellEnd"/>
      <w:r w:rsidRPr="00CE3E50">
        <w:t xml:space="preserve">, sur </w:t>
      </w:r>
      <w:proofErr w:type="spellStart"/>
      <w:r w:rsidRPr="00CE3E50">
        <w:t>proposition</w:t>
      </w:r>
      <w:proofErr w:type="spellEnd"/>
      <w:r w:rsidRPr="00CE3E50">
        <w:t xml:space="preserve"> des </w:t>
      </w:r>
      <w:proofErr w:type="spellStart"/>
      <w:r w:rsidRPr="00CE3E50">
        <w:t>camarades</w:t>
      </w:r>
      <w:proofErr w:type="spellEnd"/>
      <w:r w:rsidRPr="00CE3E50">
        <w:t xml:space="preserve"> </w:t>
      </w:r>
      <w:proofErr w:type="spellStart"/>
      <w:r w:rsidRPr="00CE3E50">
        <w:t>tunisiens</w:t>
      </w:r>
      <w:proofErr w:type="spellEnd"/>
      <w:r w:rsidRPr="00CE3E50">
        <w:t xml:space="preserve">, un </w:t>
      </w:r>
      <w:proofErr w:type="spellStart"/>
      <w:r w:rsidRPr="00CE3E50">
        <w:t>soutien</w:t>
      </w:r>
      <w:proofErr w:type="spellEnd"/>
      <w:r w:rsidRPr="00CE3E50">
        <w:t xml:space="preserve"> </w:t>
      </w:r>
      <w:proofErr w:type="spellStart"/>
      <w:r w:rsidRPr="00CE3E50">
        <w:t>économique</w:t>
      </w:r>
      <w:proofErr w:type="spellEnd"/>
      <w:r w:rsidRPr="00CE3E50">
        <w:t xml:space="preserve"> a </w:t>
      </w:r>
      <w:proofErr w:type="spellStart"/>
      <w:r w:rsidRPr="00CE3E50">
        <w:t>été</w:t>
      </w:r>
      <w:proofErr w:type="spellEnd"/>
      <w:r w:rsidRPr="00CE3E50">
        <w:t xml:space="preserve"> </w:t>
      </w:r>
      <w:proofErr w:type="spellStart"/>
      <w:r w:rsidRPr="00CE3E50">
        <w:t>offert</w:t>
      </w:r>
      <w:proofErr w:type="spellEnd"/>
      <w:r w:rsidRPr="00CE3E50">
        <w:t xml:space="preserve"> </w:t>
      </w:r>
      <w:proofErr w:type="spellStart"/>
      <w:r w:rsidRPr="00CE3E50">
        <w:t>pour</w:t>
      </w:r>
      <w:proofErr w:type="spellEnd"/>
      <w:r w:rsidRPr="00CE3E50">
        <w:t xml:space="preserve"> </w:t>
      </w:r>
      <w:proofErr w:type="spellStart"/>
      <w:r w:rsidRPr="00CE3E50">
        <w:t>concrétiser</w:t>
      </w:r>
      <w:proofErr w:type="spellEnd"/>
      <w:r w:rsidRPr="00CE3E50">
        <w:t xml:space="preserve"> </w:t>
      </w:r>
      <w:proofErr w:type="spellStart"/>
      <w:r w:rsidRPr="00CE3E50">
        <w:t>notre</w:t>
      </w:r>
      <w:proofErr w:type="spellEnd"/>
      <w:r w:rsidRPr="00CE3E50">
        <w:t xml:space="preserve"> </w:t>
      </w:r>
      <w:proofErr w:type="spellStart"/>
      <w:r w:rsidRPr="00CE3E50">
        <w:t>séjour</w:t>
      </w:r>
      <w:proofErr w:type="spellEnd"/>
      <w:r w:rsidRPr="00CE3E50">
        <w:t xml:space="preserve">, </w:t>
      </w:r>
      <w:proofErr w:type="spellStart"/>
      <w:r w:rsidRPr="00CE3E50">
        <w:t>cependant</w:t>
      </w:r>
      <w:proofErr w:type="spellEnd"/>
      <w:r w:rsidRPr="00CE3E50">
        <w:t xml:space="preserve">,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sommes</w:t>
      </w:r>
      <w:proofErr w:type="spellEnd"/>
      <w:r w:rsidRPr="00CE3E50">
        <w:t xml:space="preserve"> à </w:t>
      </w:r>
      <w:proofErr w:type="spellStart"/>
      <w:r w:rsidRPr="00CE3E50">
        <w:t>moins</w:t>
      </w:r>
      <w:proofErr w:type="spellEnd"/>
      <w:r w:rsidRPr="00CE3E50">
        <w:t xml:space="preserve"> </w:t>
      </w:r>
      <w:proofErr w:type="spellStart"/>
      <w:r w:rsidRPr="00CE3E50">
        <w:t>d'un</w:t>
      </w:r>
      <w:proofErr w:type="spellEnd"/>
      <w:r w:rsidRPr="00CE3E50">
        <w:t xml:space="preserve"> </w:t>
      </w:r>
      <w:proofErr w:type="spellStart"/>
      <w:r w:rsidRPr="00CE3E50">
        <w:t>mois</w:t>
      </w:r>
      <w:proofErr w:type="spellEnd"/>
      <w:r w:rsidRPr="00CE3E50">
        <w:t xml:space="preserve"> et </w:t>
      </w:r>
      <w:proofErr w:type="spellStart"/>
      <w:r w:rsidRPr="00CE3E50">
        <w:t>beaucoup</w:t>
      </w:r>
      <w:proofErr w:type="spellEnd"/>
      <w:r w:rsidRPr="00CE3E50">
        <w:t xml:space="preserve"> </w:t>
      </w:r>
      <w:proofErr w:type="spellStart"/>
      <w:r w:rsidRPr="00CE3E50">
        <w:t>d'entre</w:t>
      </w:r>
      <w:proofErr w:type="spellEnd"/>
      <w:r w:rsidRPr="00CE3E50">
        <w:t xml:space="preserve">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n'ont</w:t>
      </w:r>
      <w:proofErr w:type="spellEnd"/>
      <w:r w:rsidRPr="00CE3E50">
        <w:t xml:space="preserve"> </w:t>
      </w:r>
      <w:proofErr w:type="spellStart"/>
      <w:r w:rsidRPr="00CE3E50">
        <w:t>toujours</w:t>
      </w:r>
      <w:proofErr w:type="spellEnd"/>
      <w:r w:rsidRPr="00CE3E50">
        <w:t xml:space="preserve"> </w:t>
      </w:r>
      <w:proofErr w:type="spellStart"/>
      <w:r w:rsidRPr="00CE3E50">
        <w:t>pas</w:t>
      </w:r>
      <w:proofErr w:type="spellEnd"/>
      <w:r w:rsidRPr="00CE3E50">
        <w:t xml:space="preserve"> de visa </w:t>
      </w:r>
      <w:proofErr w:type="spellStart"/>
      <w:r w:rsidRPr="00CE3E50">
        <w:t>pour</w:t>
      </w:r>
      <w:proofErr w:type="spellEnd"/>
      <w:r w:rsidRPr="00CE3E50">
        <w:t xml:space="preserve"> </w:t>
      </w:r>
      <w:proofErr w:type="spellStart"/>
      <w:r w:rsidRPr="00CE3E50">
        <w:t>entrer</w:t>
      </w:r>
      <w:proofErr w:type="spellEnd"/>
      <w:r w:rsidRPr="00CE3E50">
        <w:t xml:space="preserve"> en </w:t>
      </w:r>
      <w:proofErr w:type="spellStart"/>
      <w:r w:rsidRPr="00CE3E50">
        <w:t>Tunisie</w:t>
      </w:r>
      <w:proofErr w:type="spellEnd"/>
      <w:r w:rsidRPr="00CE3E50">
        <w:t>.</w:t>
      </w:r>
    </w:p>
    <w:p w14:paraId="73FB15FB" w14:textId="77777777" w:rsidR="00CE3E50" w:rsidRPr="00CE3E50" w:rsidRDefault="00CE3E50" w:rsidP="00CE3E50">
      <w:pPr>
        <w:ind w:left="360"/>
        <w:jc w:val="both"/>
      </w:pPr>
      <w:r w:rsidRPr="00CE3E50">
        <w:t xml:space="preserve">Au CEAAL,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pensons</w:t>
      </w:r>
      <w:proofErr w:type="spellEnd"/>
      <w:r w:rsidRPr="00CE3E50">
        <w:t xml:space="preserve"> que, </w:t>
      </w:r>
      <w:proofErr w:type="spellStart"/>
      <w:r w:rsidRPr="00CE3E50">
        <w:t>parallèlement</w:t>
      </w:r>
      <w:proofErr w:type="spellEnd"/>
      <w:r w:rsidRPr="00CE3E50">
        <w:t xml:space="preserve"> </w:t>
      </w:r>
      <w:proofErr w:type="spellStart"/>
      <w:r w:rsidRPr="00CE3E50">
        <w:t>au</w:t>
      </w:r>
      <w:proofErr w:type="spellEnd"/>
      <w:r w:rsidRPr="00CE3E50">
        <w:t xml:space="preserve"> dialogue sur </w:t>
      </w:r>
      <w:proofErr w:type="spellStart"/>
      <w:r w:rsidRPr="00CE3E50">
        <w:t>l'avenir</w:t>
      </w:r>
      <w:proofErr w:type="spellEnd"/>
      <w:r w:rsidRPr="00CE3E50">
        <w:t xml:space="preserve"> du FSM,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devrions</w:t>
      </w:r>
      <w:proofErr w:type="spellEnd"/>
      <w:r w:rsidRPr="00CE3E50">
        <w:t xml:space="preserve"> </w:t>
      </w:r>
      <w:proofErr w:type="spellStart"/>
      <w:r w:rsidRPr="00CE3E50">
        <w:t>parler</w:t>
      </w:r>
      <w:proofErr w:type="spellEnd"/>
      <w:r w:rsidRPr="00CE3E50">
        <w:t xml:space="preserve"> de </w:t>
      </w:r>
      <w:proofErr w:type="spellStart"/>
      <w:r w:rsidRPr="00CE3E50">
        <w:t>l'avenir</w:t>
      </w:r>
      <w:proofErr w:type="spellEnd"/>
      <w:r w:rsidRPr="00CE3E50">
        <w:t xml:space="preserve"> de </w:t>
      </w:r>
      <w:proofErr w:type="spellStart"/>
      <w:r w:rsidRPr="00CE3E50">
        <w:t>l'humanité</w:t>
      </w:r>
      <w:proofErr w:type="spellEnd"/>
      <w:r w:rsidRPr="00CE3E50">
        <w:t xml:space="preserve">, ce qui </w:t>
      </w:r>
      <w:proofErr w:type="spellStart"/>
      <w:r w:rsidRPr="00CE3E50">
        <w:t>devrait</w:t>
      </w:r>
      <w:proofErr w:type="spellEnd"/>
      <w:r w:rsidRPr="00CE3E50">
        <w:t xml:space="preserve"> </w:t>
      </w:r>
      <w:proofErr w:type="spellStart"/>
      <w:r w:rsidRPr="00CE3E50">
        <w:t>être</w:t>
      </w:r>
      <w:proofErr w:type="spellEnd"/>
      <w:r w:rsidRPr="00CE3E50">
        <w:t xml:space="preserve"> le </w:t>
      </w:r>
      <w:proofErr w:type="spellStart"/>
      <w:r w:rsidRPr="00CE3E50">
        <w:t>nom</w:t>
      </w:r>
      <w:proofErr w:type="spellEnd"/>
      <w:r w:rsidRPr="00CE3E50">
        <w:t xml:space="preserve"> du </w:t>
      </w:r>
      <w:proofErr w:type="spellStart"/>
      <w:r w:rsidRPr="00CE3E50">
        <w:t>séminaire</w:t>
      </w:r>
      <w:proofErr w:type="spellEnd"/>
      <w:r w:rsidRPr="00CE3E50">
        <w:t xml:space="preserve">. Nous </w:t>
      </w:r>
      <w:proofErr w:type="spellStart"/>
      <w:r w:rsidRPr="00CE3E50">
        <w:t>vivons</w:t>
      </w:r>
      <w:proofErr w:type="spellEnd"/>
      <w:r w:rsidRPr="00CE3E50">
        <w:t xml:space="preserve"> une grave </w:t>
      </w:r>
      <w:proofErr w:type="spellStart"/>
      <w:r w:rsidRPr="00CE3E50">
        <w:t>crise</w:t>
      </w:r>
      <w:proofErr w:type="spellEnd"/>
      <w:r w:rsidRPr="00CE3E50">
        <w:t xml:space="preserve"> </w:t>
      </w:r>
      <w:proofErr w:type="spellStart"/>
      <w:r w:rsidRPr="00CE3E50">
        <w:t>civilisationnelle</w:t>
      </w:r>
      <w:proofErr w:type="spellEnd"/>
      <w:r w:rsidRPr="00CE3E50">
        <w:t xml:space="preserve">, de </w:t>
      </w:r>
      <w:proofErr w:type="spellStart"/>
      <w:r w:rsidRPr="00CE3E50">
        <w:t>nombreux</w:t>
      </w:r>
      <w:proofErr w:type="spellEnd"/>
      <w:r w:rsidRPr="00CE3E50">
        <w:t xml:space="preserve"> </w:t>
      </w:r>
      <w:proofErr w:type="spellStart"/>
      <w:r w:rsidRPr="00CE3E50">
        <w:t>peuples</w:t>
      </w:r>
      <w:proofErr w:type="spellEnd"/>
      <w:r w:rsidRPr="00CE3E50">
        <w:t xml:space="preserve"> </w:t>
      </w:r>
      <w:proofErr w:type="spellStart"/>
      <w:r w:rsidRPr="00CE3E50">
        <w:t>sont</w:t>
      </w:r>
      <w:proofErr w:type="spellEnd"/>
      <w:r w:rsidRPr="00CE3E50">
        <w:t xml:space="preserve"> </w:t>
      </w:r>
      <w:proofErr w:type="spellStart"/>
      <w:r w:rsidRPr="00CE3E50">
        <w:t>massacrés</w:t>
      </w:r>
      <w:proofErr w:type="spellEnd"/>
      <w:r w:rsidRPr="00CE3E50">
        <w:t xml:space="preserve">, </w:t>
      </w:r>
      <w:proofErr w:type="spellStart"/>
      <w:r w:rsidRPr="00CE3E50">
        <w:t>appauvris</w:t>
      </w:r>
      <w:proofErr w:type="spellEnd"/>
      <w:r w:rsidRPr="00CE3E50">
        <w:t xml:space="preserve">, </w:t>
      </w:r>
      <w:proofErr w:type="spellStart"/>
      <w:r w:rsidRPr="00CE3E50">
        <w:t>dépossédés</w:t>
      </w:r>
      <w:proofErr w:type="spellEnd"/>
      <w:r w:rsidRPr="00CE3E50">
        <w:t xml:space="preserve"> de </w:t>
      </w:r>
      <w:proofErr w:type="spellStart"/>
      <w:r w:rsidRPr="00CE3E50">
        <w:t>leurs</w:t>
      </w:r>
      <w:proofErr w:type="spellEnd"/>
      <w:r w:rsidRPr="00CE3E50">
        <w:t xml:space="preserve"> </w:t>
      </w:r>
      <w:proofErr w:type="spellStart"/>
      <w:r w:rsidRPr="00CE3E50">
        <w:t>territoires</w:t>
      </w:r>
      <w:proofErr w:type="spellEnd"/>
      <w:r w:rsidRPr="00CE3E50">
        <w:t xml:space="preserve">, de </w:t>
      </w:r>
      <w:proofErr w:type="spellStart"/>
      <w:r w:rsidRPr="00CE3E50">
        <w:t>leurs</w:t>
      </w:r>
      <w:proofErr w:type="spellEnd"/>
      <w:r w:rsidRPr="00CE3E50">
        <w:t xml:space="preserve"> </w:t>
      </w:r>
      <w:proofErr w:type="spellStart"/>
      <w:r w:rsidRPr="00CE3E50">
        <w:t>connaissances</w:t>
      </w:r>
      <w:proofErr w:type="spellEnd"/>
      <w:r w:rsidRPr="00CE3E50">
        <w:t xml:space="preserve"> et de </w:t>
      </w:r>
      <w:proofErr w:type="spellStart"/>
      <w:r w:rsidRPr="00CE3E50">
        <w:t>leurs</w:t>
      </w:r>
      <w:proofErr w:type="spellEnd"/>
      <w:r w:rsidRPr="00CE3E50">
        <w:t xml:space="preserve"> </w:t>
      </w:r>
      <w:proofErr w:type="spellStart"/>
      <w:r w:rsidRPr="00CE3E50">
        <w:t>biens</w:t>
      </w:r>
      <w:proofErr w:type="spellEnd"/>
      <w:r w:rsidRPr="00CE3E50">
        <w:t xml:space="preserve">. </w:t>
      </w:r>
      <w:proofErr w:type="spellStart"/>
      <w:r w:rsidRPr="00CE3E50">
        <w:t>Il</w:t>
      </w:r>
      <w:proofErr w:type="spellEnd"/>
      <w:r w:rsidRPr="00CE3E50">
        <w:t xml:space="preserve"> </w:t>
      </w:r>
      <w:proofErr w:type="spellStart"/>
      <w:r w:rsidRPr="00CE3E50">
        <w:t>est</w:t>
      </w:r>
      <w:proofErr w:type="spellEnd"/>
      <w:r w:rsidRPr="00CE3E50">
        <w:t xml:space="preserve"> </w:t>
      </w:r>
      <w:proofErr w:type="spellStart"/>
      <w:r w:rsidRPr="00CE3E50">
        <w:t>nécessaire</w:t>
      </w:r>
      <w:proofErr w:type="spellEnd"/>
      <w:r w:rsidRPr="00CE3E50">
        <w:t xml:space="preserve"> </w:t>
      </w:r>
      <w:proofErr w:type="spellStart"/>
      <w:r w:rsidRPr="00CE3E50">
        <w:t>qu'en</w:t>
      </w:r>
      <w:proofErr w:type="spellEnd"/>
      <w:r w:rsidRPr="00CE3E50">
        <w:t xml:space="preserve"> </w:t>
      </w:r>
      <w:proofErr w:type="spellStart"/>
      <w:r w:rsidRPr="00CE3E50">
        <w:t>tant</w:t>
      </w:r>
      <w:proofErr w:type="spellEnd"/>
      <w:r w:rsidRPr="00CE3E50">
        <w:t xml:space="preserve"> que membres du </w:t>
      </w:r>
      <w:proofErr w:type="spellStart"/>
      <w:r w:rsidRPr="00CE3E50">
        <w:t>Conseil</w:t>
      </w:r>
      <w:proofErr w:type="spellEnd"/>
      <w:r w:rsidRPr="00CE3E50">
        <w:t xml:space="preserve"> </w:t>
      </w:r>
      <w:proofErr w:type="spellStart"/>
      <w:r w:rsidRPr="00CE3E50">
        <w:t>international</w:t>
      </w:r>
      <w:proofErr w:type="spellEnd"/>
      <w:r w:rsidRPr="00CE3E50">
        <w:t xml:space="preserve">,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appelions</w:t>
      </w:r>
      <w:proofErr w:type="spellEnd"/>
      <w:r w:rsidRPr="00CE3E50">
        <w:t xml:space="preserve"> à un </w:t>
      </w:r>
      <w:proofErr w:type="spellStart"/>
      <w:r w:rsidRPr="00CE3E50">
        <w:t>large</w:t>
      </w:r>
      <w:proofErr w:type="spellEnd"/>
      <w:r w:rsidRPr="00CE3E50">
        <w:t xml:space="preserve"> </w:t>
      </w:r>
      <w:proofErr w:type="spellStart"/>
      <w:r w:rsidRPr="00CE3E50">
        <w:t>débat</w:t>
      </w:r>
      <w:proofErr w:type="spellEnd"/>
      <w:r w:rsidRPr="00CE3E50">
        <w:t xml:space="preserve"> </w:t>
      </w:r>
      <w:proofErr w:type="spellStart"/>
      <w:r w:rsidRPr="00CE3E50">
        <w:t>mondial</w:t>
      </w:r>
      <w:proofErr w:type="spellEnd"/>
      <w:r w:rsidRPr="00CE3E50">
        <w:t xml:space="preserve">, </w:t>
      </w:r>
      <w:proofErr w:type="spellStart"/>
      <w:r w:rsidRPr="00CE3E50">
        <w:t>pour</w:t>
      </w:r>
      <w:proofErr w:type="spellEnd"/>
      <w:r w:rsidRPr="00CE3E50">
        <w:t xml:space="preserve">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reconnaître</w:t>
      </w:r>
      <w:proofErr w:type="spellEnd"/>
      <w:r w:rsidRPr="00CE3E50">
        <w:t xml:space="preserve"> et </w:t>
      </w:r>
      <w:proofErr w:type="spellStart"/>
      <w:r w:rsidRPr="00CE3E50">
        <w:t>identifier</w:t>
      </w:r>
      <w:proofErr w:type="spellEnd"/>
      <w:r w:rsidRPr="00CE3E50">
        <w:t xml:space="preserve"> les </w:t>
      </w:r>
      <w:proofErr w:type="spellStart"/>
      <w:r w:rsidRPr="00CE3E50">
        <w:t>différentes</w:t>
      </w:r>
      <w:proofErr w:type="spellEnd"/>
      <w:r w:rsidRPr="00CE3E50">
        <w:t xml:space="preserve"> </w:t>
      </w:r>
      <w:proofErr w:type="spellStart"/>
      <w:r w:rsidRPr="00CE3E50">
        <w:t>menaces</w:t>
      </w:r>
      <w:proofErr w:type="spellEnd"/>
      <w:r w:rsidRPr="00CE3E50">
        <w:t xml:space="preserve"> </w:t>
      </w:r>
      <w:proofErr w:type="spellStart"/>
      <w:r w:rsidRPr="00CE3E50">
        <w:t>mondiales</w:t>
      </w:r>
      <w:proofErr w:type="spellEnd"/>
      <w:r w:rsidRPr="00CE3E50">
        <w:t xml:space="preserve">, ce qui </w:t>
      </w:r>
      <w:proofErr w:type="spellStart"/>
      <w:r w:rsidRPr="00CE3E50">
        <w:t>nous</w:t>
      </w:r>
      <w:proofErr w:type="spellEnd"/>
      <w:r w:rsidRPr="00CE3E50">
        <w:t xml:space="preserve"> </w:t>
      </w:r>
      <w:proofErr w:type="spellStart"/>
      <w:r w:rsidRPr="00CE3E50">
        <w:t>permettra</w:t>
      </w:r>
      <w:proofErr w:type="spellEnd"/>
      <w:r w:rsidRPr="00CE3E50">
        <w:t xml:space="preserve"> de </w:t>
      </w:r>
      <w:proofErr w:type="spellStart"/>
      <w:r w:rsidRPr="00CE3E50">
        <w:t>construire</w:t>
      </w:r>
      <w:proofErr w:type="spellEnd"/>
      <w:r w:rsidRPr="00CE3E50">
        <w:t xml:space="preserve"> </w:t>
      </w:r>
      <w:proofErr w:type="gramStart"/>
      <w:r w:rsidRPr="00CE3E50">
        <w:t>un agenda</w:t>
      </w:r>
      <w:proofErr w:type="gramEnd"/>
      <w:r w:rsidRPr="00CE3E50">
        <w:t xml:space="preserve"> </w:t>
      </w:r>
      <w:proofErr w:type="spellStart"/>
      <w:r w:rsidRPr="00CE3E50">
        <w:t>mondial</w:t>
      </w:r>
      <w:proofErr w:type="spellEnd"/>
      <w:r w:rsidRPr="00CE3E50">
        <w:t xml:space="preserve">. Dans ce </w:t>
      </w:r>
      <w:proofErr w:type="spellStart"/>
      <w:r w:rsidRPr="00CE3E50">
        <w:t>sens</w:t>
      </w:r>
      <w:proofErr w:type="spellEnd"/>
      <w:r w:rsidRPr="00CE3E50">
        <w:t xml:space="preserve">, </w:t>
      </w:r>
      <w:proofErr w:type="spellStart"/>
      <w:r w:rsidRPr="00CE3E50">
        <w:t>notre</w:t>
      </w:r>
      <w:proofErr w:type="spellEnd"/>
      <w:r w:rsidRPr="00CE3E50">
        <w:t xml:space="preserve"> </w:t>
      </w:r>
      <w:proofErr w:type="spellStart"/>
      <w:r w:rsidRPr="00CE3E50">
        <w:t>suggestion</w:t>
      </w:r>
      <w:proofErr w:type="spellEnd"/>
      <w:r w:rsidRPr="00CE3E50">
        <w:t xml:space="preserve"> </w:t>
      </w:r>
      <w:proofErr w:type="spellStart"/>
      <w:r w:rsidRPr="00CE3E50">
        <w:t>est</w:t>
      </w:r>
      <w:proofErr w:type="spellEnd"/>
      <w:r w:rsidRPr="00CE3E50">
        <w:t xml:space="preserve"> de </w:t>
      </w:r>
      <w:proofErr w:type="spellStart"/>
      <w:r w:rsidRPr="00CE3E50">
        <w:t>réaliser</w:t>
      </w:r>
      <w:proofErr w:type="spellEnd"/>
      <w:r w:rsidRPr="00CE3E50">
        <w:t xml:space="preserve"> une </w:t>
      </w:r>
      <w:proofErr w:type="spellStart"/>
      <w:r w:rsidRPr="00CE3E50">
        <w:t>série</w:t>
      </w:r>
      <w:proofErr w:type="spellEnd"/>
      <w:r w:rsidRPr="00CE3E50">
        <w:t xml:space="preserve"> de dialogues </w:t>
      </w:r>
      <w:proofErr w:type="spellStart"/>
      <w:r w:rsidRPr="00CE3E50">
        <w:t>virtuels</w:t>
      </w:r>
      <w:proofErr w:type="spellEnd"/>
      <w:r w:rsidRPr="00CE3E50">
        <w:t xml:space="preserve"> </w:t>
      </w:r>
      <w:proofErr w:type="spellStart"/>
      <w:r w:rsidRPr="00CE3E50">
        <w:t>dans</w:t>
      </w:r>
      <w:proofErr w:type="spellEnd"/>
      <w:r w:rsidRPr="00CE3E50">
        <w:t xml:space="preserve"> le cadre du </w:t>
      </w:r>
      <w:proofErr w:type="spellStart"/>
      <w:r w:rsidRPr="00CE3E50">
        <w:t>Séminaire</w:t>
      </w:r>
      <w:proofErr w:type="spellEnd"/>
      <w:r w:rsidRPr="00CE3E50">
        <w:t xml:space="preserve"> "</w:t>
      </w:r>
      <w:proofErr w:type="spellStart"/>
      <w:r w:rsidRPr="00CE3E50">
        <w:t>Vers</w:t>
      </w:r>
      <w:proofErr w:type="spellEnd"/>
      <w:r w:rsidRPr="00CE3E50">
        <w:t xml:space="preserve"> le </w:t>
      </w:r>
      <w:proofErr w:type="spellStart"/>
      <w:r w:rsidRPr="00CE3E50">
        <w:t>futur</w:t>
      </w:r>
      <w:proofErr w:type="spellEnd"/>
      <w:r w:rsidRPr="00CE3E50">
        <w:t xml:space="preserve"> de </w:t>
      </w:r>
      <w:proofErr w:type="spellStart"/>
      <w:r w:rsidRPr="00CE3E50">
        <w:t>l'humanité</w:t>
      </w:r>
      <w:proofErr w:type="spellEnd"/>
      <w:r w:rsidRPr="00CE3E50">
        <w:t xml:space="preserve">", qui </w:t>
      </w:r>
      <w:proofErr w:type="spellStart"/>
      <w:r w:rsidRPr="00CE3E50">
        <w:t>seront</w:t>
      </w:r>
      <w:proofErr w:type="spellEnd"/>
      <w:r w:rsidRPr="00CE3E50">
        <w:t xml:space="preserve"> </w:t>
      </w:r>
      <w:proofErr w:type="spellStart"/>
      <w:r w:rsidRPr="00CE3E50">
        <w:t>suivis</w:t>
      </w:r>
      <w:proofErr w:type="spellEnd"/>
      <w:r w:rsidRPr="00CE3E50">
        <w:t xml:space="preserve"> </w:t>
      </w:r>
      <w:proofErr w:type="spellStart"/>
      <w:r w:rsidRPr="00CE3E50">
        <w:t>d'une</w:t>
      </w:r>
      <w:proofErr w:type="spellEnd"/>
      <w:r w:rsidRPr="00CE3E50">
        <w:t xml:space="preserve"> </w:t>
      </w:r>
      <w:proofErr w:type="spellStart"/>
      <w:r w:rsidRPr="00CE3E50">
        <w:t>réunion</w:t>
      </w:r>
      <w:proofErr w:type="spellEnd"/>
      <w:r w:rsidRPr="00CE3E50">
        <w:t xml:space="preserve"> en </w:t>
      </w:r>
      <w:proofErr w:type="spellStart"/>
      <w:r w:rsidRPr="00CE3E50">
        <w:t>face</w:t>
      </w:r>
      <w:proofErr w:type="spellEnd"/>
      <w:r w:rsidRPr="00CE3E50">
        <w:t xml:space="preserve"> à </w:t>
      </w:r>
      <w:proofErr w:type="spellStart"/>
      <w:r w:rsidRPr="00CE3E50">
        <w:t>face</w:t>
      </w:r>
      <w:proofErr w:type="spellEnd"/>
      <w:r w:rsidRPr="00CE3E50">
        <w:t xml:space="preserve"> à Tunis.</w:t>
      </w:r>
    </w:p>
    <w:p w14:paraId="080C70B1" w14:textId="02874582" w:rsidR="00F35868" w:rsidRPr="00CE3E50" w:rsidRDefault="00CE3E50" w:rsidP="00CE3E50">
      <w:pPr>
        <w:ind w:left="360"/>
        <w:jc w:val="both"/>
      </w:pPr>
      <w:r w:rsidRPr="00CE3E50">
        <w:rPr>
          <w:lang w:val="en-US"/>
        </w:rPr>
        <w:t xml:space="preserve">Par </w:t>
      </w:r>
      <w:proofErr w:type="spellStart"/>
      <w:r w:rsidRPr="00CE3E50">
        <w:rPr>
          <w:lang w:val="en-US"/>
        </w:rPr>
        <w:t>conséquent</w:t>
      </w:r>
      <w:proofErr w:type="spellEnd"/>
      <w:r w:rsidRPr="00CE3E50">
        <w:rPr>
          <w:lang w:val="en-US"/>
        </w:rPr>
        <w:t xml:space="preserve">, nous </w:t>
      </w:r>
      <w:proofErr w:type="spellStart"/>
      <w:r w:rsidRPr="00CE3E50">
        <w:rPr>
          <w:lang w:val="en-US"/>
        </w:rPr>
        <w:t>proposons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d'organiser</w:t>
      </w:r>
      <w:proofErr w:type="spellEnd"/>
      <w:r w:rsidRPr="00CE3E50">
        <w:rPr>
          <w:lang w:val="en-US"/>
        </w:rPr>
        <w:t xml:space="preserve"> un large dialogue </w:t>
      </w:r>
      <w:proofErr w:type="spellStart"/>
      <w:r w:rsidRPr="00CE3E50">
        <w:rPr>
          <w:lang w:val="en-US"/>
        </w:rPr>
        <w:t>virtuel</w:t>
      </w:r>
      <w:proofErr w:type="spellEnd"/>
      <w:r w:rsidRPr="00CE3E50">
        <w:rPr>
          <w:lang w:val="en-US"/>
        </w:rPr>
        <w:t xml:space="preserve"> avec divers </w:t>
      </w:r>
      <w:proofErr w:type="spellStart"/>
      <w:r w:rsidRPr="00CE3E50">
        <w:rPr>
          <w:lang w:val="en-US"/>
        </w:rPr>
        <w:t>mouvements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mondiaux</w:t>
      </w:r>
      <w:proofErr w:type="spellEnd"/>
      <w:r w:rsidRPr="00CE3E50">
        <w:rPr>
          <w:lang w:val="en-US"/>
        </w:rPr>
        <w:t xml:space="preserve">, </w:t>
      </w:r>
      <w:proofErr w:type="spellStart"/>
      <w:r w:rsidRPr="00CE3E50">
        <w:rPr>
          <w:lang w:val="en-US"/>
        </w:rPr>
        <w:t>continentaux</w:t>
      </w:r>
      <w:proofErr w:type="spellEnd"/>
      <w:r w:rsidRPr="00CE3E50">
        <w:rPr>
          <w:lang w:val="en-US"/>
        </w:rPr>
        <w:t xml:space="preserve">, </w:t>
      </w:r>
      <w:proofErr w:type="spellStart"/>
      <w:r w:rsidRPr="00CE3E50">
        <w:rPr>
          <w:lang w:val="en-US"/>
        </w:rPr>
        <w:t>régionaux</w:t>
      </w:r>
      <w:proofErr w:type="spellEnd"/>
      <w:r w:rsidRPr="00CE3E50">
        <w:rPr>
          <w:lang w:val="en-US"/>
        </w:rPr>
        <w:t xml:space="preserve"> et </w:t>
      </w:r>
      <w:proofErr w:type="spellStart"/>
      <w:r w:rsidRPr="00CE3E50">
        <w:rPr>
          <w:lang w:val="en-US"/>
        </w:rPr>
        <w:t>nationaux</w:t>
      </w:r>
      <w:proofErr w:type="spellEnd"/>
      <w:r w:rsidRPr="00CE3E50">
        <w:rPr>
          <w:lang w:val="en-US"/>
        </w:rPr>
        <w:t xml:space="preserve">, </w:t>
      </w:r>
      <w:proofErr w:type="spellStart"/>
      <w:r w:rsidRPr="00CE3E50">
        <w:rPr>
          <w:lang w:val="en-US"/>
        </w:rPr>
        <w:t>afin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qu'ensemble</w:t>
      </w:r>
      <w:proofErr w:type="spellEnd"/>
      <w:r w:rsidRPr="00CE3E50">
        <w:rPr>
          <w:lang w:val="en-US"/>
        </w:rPr>
        <w:t xml:space="preserve"> nous </w:t>
      </w:r>
      <w:proofErr w:type="spellStart"/>
      <w:r w:rsidRPr="00CE3E50">
        <w:rPr>
          <w:lang w:val="en-US"/>
        </w:rPr>
        <w:t>puissions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rendre</w:t>
      </w:r>
      <w:proofErr w:type="spellEnd"/>
      <w:r w:rsidRPr="00CE3E50">
        <w:rPr>
          <w:lang w:val="en-US"/>
        </w:rPr>
        <w:t xml:space="preserve"> possible le </w:t>
      </w:r>
      <w:proofErr w:type="spellStart"/>
      <w:r w:rsidRPr="00CE3E50">
        <w:rPr>
          <w:lang w:val="en-US"/>
        </w:rPr>
        <w:t>mouvement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altermondialiste</w:t>
      </w:r>
      <w:proofErr w:type="spellEnd"/>
      <w:r w:rsidRPr="00CE3E50">
        <w:rPr>
          <w:lang w:val="en-US"/>
        </w:rPr>
        <w:t xml:space="preserve">. </w:t>
      </w:r>
      <w:r w:rsidRPr="00CE3E50">
        <w:t xml:space="preserve">Cela </w:t>
      </w:r>
      <w:proofErr w:type="spellStart"/>
      <w:r w:rsidRPr="00CE3E50">
        <w:t>pourrait</w:t>
      </w:r>
      <w:proofErr w:type="spellEnd"/>
      <w:r w:rsidRPr="00CE3E50">
        <w:t xml:space="preserve"> se faire </w:t>
      </w:r>
      <w:proofErr w:type="spellStart"/>
      <w:r w:rsidRPr="00CE3E50">
        <w:t>avec</w:t>
      </w:r>
      <w:proofErr w:type="spellEnd"/>
      <w:r w:rsidRPr="00CE3E50">
        <w:t xml:space="preserve"> des dialogues </w:t>
      </w:r>
      <w:proofErr w:type="spellStart"/>
      <w:r w:rsidRPr="00CE3E50">
        <w:t>tous</w:t>
      </w:r>
      <w:proofErr w:type="spellEnd"/>
      <w:r w:rsidRPr="00CE3E50">
        <w:t xml:space="preserve"> les </w:t>
      </w:r>
      <w:proofErr w:type="spellStart"/>
      <w:r w:rsidRPr="00CE3E50">
        <w:t>quinze</w:t>
      </w:r>
      <w:proofErr w:type="spellEnd"/>
      <w:r w:rsidRPr="00CE3E50">
        <w:t xml:space="preserve"> </w:t>
      </w:r>
      <w:proofErr w:type="spellStart"/>
      <w:r w:rsidRPr="00CE3E50">
        <w:t>jours</w:t>
      </w:r>
      <w:proofErr w:type="spellEnd"/>
      <w:r w:rsidRPr="00CE3E50">
        <w:t xml:space="preserve">, </w:t>
      </w:r>
      <w:proofErr w:type="spellStart"/>
      <w:r w:rsidRPr="00CE3E50">
        <w:t>d'une</w:t>
      </w:r>
      <w:proofErr w:type="spellEnd"/>
      <w:r w:rsidRPr="00CE3E50">
        <w:t xml:space="preserve"> </w:t>
      </w:r>
      <w:proofErr w:type="spellStart"/>
      <w:r w:rsidRPr="00CE3E50">
        <w:t>durée</w:t>
      </w:r>
      <w:proofErr w:type="spellEnd"/>
      <w:r w:rsidRPr="00CE3E50">
        <w:t xml:space="preserve"> de </w:t>
      </w:r>
      <w:proofErr w:type="spellStart"/>
      <w:r w:rsidRPr="00CE3E50">
        <w:t>trois</w:t>
      </w:r>
      <w:proofErr w:type="spellEnd"/>
      <w:r w:rsidRPr="00CE3E50">
        <w:t xml:space="preserve"> </w:t>
      </w:r>
      <w:proofErr w:type="spellStart"/>
      <w:r w:rsidRPr="00CE3E50">
        <w:t>heures</w:t>
      </w:r>
      <w:proofErr w:type="spellEnd"/>
      <w:r w:rsidRPr="00CE3E50">
        <w:t xml:space="preserve">. </w:t>
      </w:r>
      <w:proofErr w:type="spellStart"/>
      <w:r w:rsidRPr="00CE3E50">
        <w:t>Il</w:t>
      </w:r>
      <w:proofErr w:type="spellEnd"/>
      <w:r w:rsidRPr="00CE3E50">
        <w:t xml:space="preserve"> </w:t>
      </w:r>
      <w:proofErr w:type="spellStart"/>
      <w:r w:rsidRPr="00CE3E50">
        <w:t>sera</w:t>
      </w:r>
      <w:proofErr w:type="spellEnd"/>
      <w:r w:rsidRPr="00CE3E50">
        <w:t xml:space="preserve"> </w:t>
      </w:r>
      <w:proofErr w:type="spellStart"/>
      <w:r w:rsidRPr="00CE3E50">
        <w:t>nécessaire</w:t>
      </w:r>
      <w:proofErr w:type="spellEnd"/>
      <w:r w:rsidRPr="00CE3E50">
        <w:t xml:space="preserve"> de </w:t>
      </w:r>
      <w:proofErr w:type="spellStart"/>
      <w:r w:rsidRPr="00CE3E50">
        <w:t>former</w:t>
      </w:r>
      <w:proofErr w:type="spellEnd"/>
      <w:r w:rsidRPr="00CE3E50">
        <w:t xml:space="preserve"> une </w:t>
      </w:r>
      <w:proofErr w:type="spellStart"/>
      <w:r w:rsidRPr="00CE3E50">
        <w:t>équipe</w:t>
      </w:r>
      <w:proofErr w:type="spellEnd"/>
      <w:r w:rsidRPr="00CE3E50">
        <w:t xml:space="preserve"> de </w:t>
      </w:r>
      <w:proofErr w:type="spellStart"/>
      <w:r w:rsidRPr="00CE3E50">
        <w:t>travail</w:t>
      </w:r>
      <w:proofErr w:type="spellEnd"/>
      <w:r w:rsidRPr="00CE3E50">
        <w:t xml:space="preserve"> </w:t>
      </w:r>
      <w:proofErr w:type="spellStart"/>
      <w:r w:rsidRPr="00CE3E50">
        <w:t>pour</w:t>
      </w:r>
      <w:proofErr w:type="spellEnd"/>
      <w:r w:rsidRPr="00CE3E50">
        <w:t xml:space="preserve"> </w:t>
      </w:r>
      <w:proofErr w:type="spellStart"/>
      <w:r w:rsidRPr="00CE3E50">
        <w:t>préparer</w:t>
      </w:r>
      <w:proofErr w:type="spellEnd"/>
      <w:r w:rsidRPr="00CE3E50">
        <w:t xml:space="preserve"> chaque dialogue.</w:t>
      </w:r>
    </w:p>
    <w:p w14:paraId="431C1EC9" w14:textId="77777777" w:rsidR="00B12B07" w:rsidRPr="00CE3E50" w:rsidRDefault="00B12B07" w:rsidP="0094275E">
      <w:pPr>
        <w:ind w:left="360"/>
        <w:jc w:val="both"/>
        <w:sectPr w:rsidR="00B12B07" w:rsidRPr="00CE3E50" w:rsidSect="00B12B07"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552DBF9A" w14:textId="1DAD2B1E" w:rsidR="0094275E" w:rsidRPr="00680EF3" w:rsidRDefault="00CE3E50" w:rsidP="0094275E">
      <w:pPr>
        <w:ind w:left="360"/>
        <w:jc w:val="both"/>
        <w:rPr>
          <w:lang w:val="en-US"/>
        </w:rPr>
      </w:pPr>
      <w:r w:rsidRPr="00CE3E50">
        <w:rPr>
          <w:lang w:val="en-US"/>
        </w:rPr>
        <w:lastRenderedPageBreak/>
        <w:t xml:space="preserve">Il </w:t>
      </w:r>
      <w:proofErr w:type="spellStart"/>
      <w:r w:rsidRPr="00CE3E50">
        <w:rPr>
          <w:lang w:val="en-US"/>
        </w:rPr>
        <w:t>pourrait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être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organisé</w:t>
      </w:r>
      <w:proofErr w:type="spellEnd"/>
      <w:r w:rsidRPr="00CE3E50">
        <w:rPr>
          <w:lang w:val="en-US"/>
        </w:rPr>
        <w:t xml:space="preserve"> </w:t>
      </w:r>
      <w:proofErr w:type="spellStart"/>
      <w:r w:rsidRPr="00CE3E50">
        <w:rPr>
          <w:lang w:val="en-US"/>
        </w:rPr>
        <w:t>comme</w:t>
      </w:r>
      <w:proofErr w:type="spellEnd"/>
      <w:r w:rsidRPr="00CE3E50">
        <w:rPr>
          <w:lang w:val="en-US"/>
        </w:rPr>
        <w:t xml:space="preserve"> </w:t>
      </w:r>
      <w:proofErr w:type="gramStart"/>
      <w:r w:rsidRPr="00CE3E50">
        <w:rPr>
          <w:lang w:val="en-US"/>
        </w:rPr>
        <w:t>suit :</w:t>
      </w:r>
      <w:proofErr w:type="gramEnd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268"/>
        <w:gridCol w:w="2410"/>
        <w:gridCol w:w="2410"/>
        <w:gridCol w:w="2409"/>
        <w:gridCol w:w="2409"/>
        <w:gridCol w:w="2409"/>
      </w:tblGrid>
      <w:tr w:rsidR="003555EC" w14:paraId="2D0BE495" w14:textId="219C2E56" w:rsidTr="001201D6">
        <w:tc>
          <w:tcPr>
            <w:tcW w:w="2045" w:type="dxa"/>
          </w:tcPr>
          <w:p w14:paraId="2D5C7AFD" w14:textId="4E858CDF" w:rsidR="003555EC" w:rsidRPr="0075039A" w:rsidRDefault="00CE3E50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1er </w:t>
            </w: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septembre</w:t>
            </w:r>
            <w:proofErr w:type="spellEnd"/>
          </w:p>
        </w:tc>
        <w:tc>
          <w:tcPr>
            <w:tcW w:w="2268" w:type="dxa"/>
          </w:tcPr>
          <w:p w14:paraId="4FE71500" w14:textId="1BBD43E1" w:rsidR="003555EC" w:rsidRPr="0075039A" w:rsidRDefault="00CE3E50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septembre</w:t>
            </w:r>
            <w:proofErr w:type="spellEnd"/>
          </w:p>
        </w:tc>
        <w:tc>
          <w:tcPr>
            <w:tcW w:w="2410" w:type="dxa"/>
          </w:tcPr>
          <w:p w14:paraId="6F1D79B6" w14:textId="52043769" w:rsidR="003555EC" w:rsidRPr="0075039A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E3E50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>eptemb</w:t>
            </w:r>
            <w:r w:rsidR="000702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CE3E50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</w:tcPr>
          <w:p w14:paraId="58D33DB7" w14:textId="03F4728E" w:rsidR="003555EC" w:rsidRPr="0075039A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E3E50">
              <w:rPr>
                <w:rFonts w:cstheme="minorHAnsi"/>
                <w:b/>
                <w:bCs/>
                <w:sz w:val="18"/>
                <w:szCs w:val="18"/>
              </w:rPr>
              <w:t>octobre</w:t>
            </w:r>
            <w:proofErr w:type="spellEnd"/>
          </w:p>
        </w:tc>
        <w:tc>
          <w:tcPr>
            <w:tcW w:w="2409" w:type="dxa"/>
          </w:tcPr>
          <w:p w14:paraId="3AF38666" w14:textId="29762DB2" w:rsidR="003555EC" w:rsidRPr="0075039A" w:rsidRDefault="003555EC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5E14D8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E3E50">
              <w:rPr>
                <w:rFonts w:cstheme="minorHAnsi"/>
                <w:b/>
                <w:bCs/>
                <w:sz w:val="18"/>
                <w:szCs w:val="18"/>
              </w:rPr>
              <w:t>octobre</w:t>
            </w:r>
            <w:proofErr w:type="spellEnd"/>
            <w:r w:rsidR="00CE3E50">
              <w:rPr>
                <w:rFonts w:cstheme="minorHAnsi"/>
                <w:b/>
                <w:bCs/>
                <w:sz w:val="18"/>
                <w:szCs w:val="18"/>
              </w:rPr>
              <w:t>}</w:t>
            </w:r>
          </w:p>
        </w:tc>
        <w:tc>
          <w:tcPr>
            <w:tcW w:w="2409" w:type="dxa"/>
          </w:tcPr>
          <w:p w14:paraId="2B77C6A1" w14:textId="5FC047AA" w:rsidR="003555EC" w:rsidRDefault="005E14D8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3555E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E3E50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ovembre</w:t>
            </w:r>
            <w:proofErr w:type="spellEnd"/>
          </w:p>
        </w:tc>
        <w:tc>
          <w:tcPr>
            <w:tcW w:w="2409" w:type="dxa"/>
          </w:tcPr>
          <w:p w14:paraId="7FAA6837" w14:textId="50B26C4B" w:rsidR="003555EC" w:rsidRDefault="00CE3E50" w:rsidP="00635C0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Fin </w:t>
            </w: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novembre</w:t>
            </w:r>
            <w:proofErr w:type="spellEnd"/>
          </w:p>
        </w:tc>
      </w:tr>
      <w:tr w:rsidR="003555EC" w14:paraId="48DF562B" w14:textId="476D080E" w:rsidTr="001201D6">
        <w:tc>
          <w:tcPr>
            <w:tcW w:w="2045" w:type="dxa"/>
          </w:tcPr>
          <w:p w14:paraId="239D9C64" w14:textId="424D4498" w:rsidR="003555EC" w:rsidRPr="0075039A" w:rsidRDefault="00CE3E50" w:rsidP="00CE3E5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E3E50">
              <w:rPr>
                <w:rFonts w:cstheme="minorHAnsi"/>
                <w:b/>
                <w:bCs/>
                <w:sz w:val="18"/>
                <w:szCs w:val="18"/>
              </w:rPr>
              <w:t>Premier dialogue</w:t>
            </w:r>
          </w:p>
        </w:tc>
        <w:tc>
          <w:tcPr>
            <w:tcW w:w="2268" w:type="dxa"/>
          </w:tcPr>
          <w:p w14:paraId="70857474" w14:textId="33150F8F" w:rsidR="003555EC" w:rsidRPr="0075039A" w:rsidRDefault="00CE3E50" w:rsidP="00CE3E5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Deuxième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dialogue</w:t>
            </w:r>
          </w:p>
        </w:tc>
        <w:tc>
          <w:tcPr>
            <w:tcW w:w="2410" w:type="dxa"/>
          </w:tcPr>
          <w:p w14:paraId="4AD174F6" w14:textId="35C3C97A" w:rsidR="003555EC" w:rsidRPr="0075039A" w:rsidRDefault="00CE3E50" w:rsidP="00CE3E5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Troisième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dialogue</w:t>
            </w:r>
          </w:p>
        </w:tc>
        <w:tc>
          <w:tcPr>
            <w:tcW w:w="2410" w:type="dxa"/>
          </w:tcPr>
          <w:p w14:paraId="6080CDB8" w14:textId="332E6727" w:rsidR="003555EC" w:rsidRPr="0075039A" w:rsidRDefault="00CE3E50" w:rsidP="00CE3E5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Quatrième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dialogue</w:t>
            </w:r>
          </w:p>
        </w:tc>
        <w:tc>
          <w:tcPr>
            <w:tcW w:w="2409" w:type="dxa"/>
          </w:tcPr>
          <w:p w14:paraId="4860E934" w14:textId="7FE3683C" w:rsidR="003555EC" w:rsidRPr="0075039A" w:rsidRDefault="00CE3E50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Cinquième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dialogue</w:t>
            </w:r>
          </w:p>
        </w:tc>
        <w:tc>
          <w:tcPr>
            <w:tcW w:w="2409" w:type="dxa"/>
          </w:tcPr>
          <w:p w14:paraId="11049FFD" w14:textId="64A38061" w:rsidR="003555EC" w:rsidRPr="0075039A" w:rsidRDefault="00CE3E50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Sixième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dialogue</w:t>
            </w:r>
          </w:p>
        </w:tc>
        <w:tc>
          <w:tcPr>
            <w:tcW w:w="2409" w:type="dxa"/>
          </w:tcPr>
          <w:p w14:paraId="3CDAE783" w14:textId="4B67D861" w:rsidR="003555EC" w:rsidRDefault="003555E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555EC" w14:paraId="1E9122F8" w14:textId="34F0720B" w:rsidTr="001201D6">
        <w:tc>
          <w:tcPr>
            <w:tcW w:w="2045" w:type="dxa"/>
          </w:tcPr>
          <w:p w14:paraId="28F029DF" w14:textId="07E9EE21" w:rsidR="003555EC" w:rsidRPr="0075039A" w:rsidRDefault="00CE3E50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Contexte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mondial</w:t>
            </w:r>
            <w:proofErr w:type="spellEnd"/>
          </w:p>
        </w:tc>
        <w:tc>
          <w:tcPr>
            <w:tcW w:w="2268" w:type="dxa"/>
          </w:tcPr>
          <w:p w14:paraId="20831FF6" w14:textId="26CD68A6" w:rsidR="003555EC" w:rsidRPr="0075039A" w:rsidRDefault="00CE3E50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Mouvements</w:t>
            </w:r>
            <w:proofErr w:type="spellEnd"/>
            <w:r w:rsidRPr="00CE3E5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3E50">
              <w:rPr>
                <w:rFonts w:cstheme="minorHAnsi"/>
                <w:b/>
                <w:bCs/>
                <w:sz w:val="18"/>
                <w:szCs w:val="18"/>
              </w:rPr>
              <w:t>mondiaux</w:t>
            </w:r>
            <w:proofErr w:type="spellEnd"/>
          </w:p>
        </w:tc>
        <w:tc>
          <w:tcPr>
            <w:tcW w:w="2410" w:type="dxa"/>
          </w:tcPr>
          <w:p w14:paraId="616DF2F0" w14:textId="0B00E077" w:rsidR="003555EC" w:rsidRPr="0075039A" w:rsidRDefault="00747B9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47B9C">
              <w:rPr>
                <w:rFonts w:cstheme="minorHAnsi"/>
                <w:b/>
                <w:bCs/>
                <w:sz w:val="18"/>
                <w:szCs w:val="18"/>
              </w:rPr>
              <w:t xml:space="preserve">WSF </w:t>
            </w:r>
            <w:proofErr w:type="spellStart"/>
            <w:r w:rsidRPr="00747B9C">
              <w:rPr>
                <w:rFonts w:cstheme="minorHAnsi"/>
                <w:b/>
                <w:bCs/>
                <w:sz w:val="18"/>
                <w:szCs w:val="18"/>
              </w:rPr>
              <w:t>Thematic</w:t>
            </w:r>
            <w:proofErr w:type="spellEnd"/>
            <w:r w:rsidRPr="00747B9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7B9C">
              <w:rPr>
                <w:rFonts w:cstheme="minorHAnsi"/>
                <w:b/>
                <w:bCs/>
                <w:sz w:val="18"/>
                <w:szCs w:val="18"/>
              </w:rPr>
              <w:t>Forums</w:t>
            </w:r>
            <w:proofErr w:type="spellEnd"/>
          </w:p>
        </w:tc>
        <w:tc>
          <w:tcPr>
            <w:tcW w:w="2410" w:type="dxa"/>
          </w:tcPr>
          <w:p w14:paraId="520DC178" w14:textId="2DDF7731" w:rsidR="003555EC" w:rsidRPr="00747B9C" w:rsidRDefault="00747B9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47B9C">
              <w:rPr>
                <w:rFonts w:cstheme="minorHAnsi"/>
                <w:b/>
                <w:bCs/>
                <w:sz w:val="18"/>
                <w:szCs w:val="18"/>
                <w:lang w:val="en-US"/>
              </w:rPr>
              <w:t>Actors and Correlation of Forces</w:t>
            </w:r>
          </w:p>
        </w:tc>
        <w:tc>
          <w:tcPr>
            <w:tcW w:w="2409" w:type="dxa"/>
          </w:tcPr>
          <w:p w14:paraId="74C40217" w14:textId="1CA0ED46" w:rsidR="003555EC" w:rsidRPr="0075039A" w:rsidRDefault="00747B9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47B9C">
              <w:rPr>
                <w:rFonts w:cstheme="minorHAnsi"/>
                <w:b/>
                <w:bCs/>
                <w:sz w:val="18"/>
                <w:szCs w:val="18"/>
              </w:rPr>
              <w:t xml:space="preserve">Agenda </w:t>
            </w:r>
            <w:proofErr w:type="spellStart"/>
            <w:r w:rsidRPr="00747B9C">
              <w:rPr>
                <w:rFonts w:cstheme="minorHAnsi"/>
                <w:b/>
                <w:bCs/>
                <w:sz w:val="18"/>
                <w:szCs w:val="18"/>
              </w:rPr>
              <w:t>for</w:t>
            </w:r>
            <w:proofErr w:type="spellEnd"/>
            <w:r w:rsidRPr="00747B9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7B9C">
              <w:rPr>
                <w:rFonts w:cstheme="minorHAnsi"/>
                <w:b/>
                <w:bCs/>
                <w:sz w:val="18"/>
                <w:szCs w:val="18"/>
              </w:rPr>
              <w:t>other</w:t>
            </w:r>
            <w:proofErr w:type="spellEnd"/>
            <w:r w:rsidRPr="00747B9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7B9C">
              <w:rPr>
                <w:rFonts w:cstheme="minorHAnsi"/>
                <w:b/>
                <w:bCs/>
                <w:sz w:val="18"/>
                <w:szCs w:val="18"/>
              </w:rPr>
              <w:t>worlds</w:t>
            </w:r>
            <w:proofErr w:type="spellEnd"/>
          </w:p>
        </w:tc>
        <w:tc>
          <w:tcPr>
            <w:tcW w:w="2409" w:type="dxa"/>
          </w:tcPr>
          <w:p w14:paraId="66A289B4" w14:textId="6D6103EA" w:rsidR="003555EC" w:rsidRPr="00747B9C" w:rsidRDefault="00747B9C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747B9C">
              <w:rPr>
                <w:rFonts w:cstheme="minorHAnsi"/>
                <w:b/>
                <w:bCs/>
                <w:sz w:val="18"/>
                <w:szCs w:val="18"/>
                <w:lang w:val="en-US"/>
              </w:rPr>
              <w:t>What WSF we need and its future</w:t>
            </w:r>
          </w:p>
        </w:tc>
        <w:tc>
          <w:tcPr>
            <w:tcW w:w="2409" w:type="dxa"/>
          </w:tcPr>
          <w:p w14:paraId="0753E797" w14:textId="367F4431" w:rsidR="003555EC" w:rsidRDefault="005E14D8" w:rsidP="0094275E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Reunión presencial en Túnez</w:t>
            </w:r>
          </w:p>
        </w:tc>
      </w:tr>
      <w:tr w:rsidR="003555EC" w14:paraId="6B2CF500" w14:textId="38E84C4B" w:rsidTr="001201D6">
        <w:tc>
          <w:tcPr>
            <w:tcW w:w="2045" w:type="dxa"/>
          </w:tcPr>
          <w:p w14:paraId="1E9470C2" w14:textId="1081FD22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E2E58">
              <w:rPr>
                <w:rFonts w:cstheme="minorHAnsi"/>
                <w:sz w:val="18"/>
                <w:szCs w:val="18"/>
              </w:rPr>
              <w:t>Introduction</w:t>
            </w:r>
            <w:proofErr w:type="spellEnd"/>
            <w:r w:rsidRPr="005E2E58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bienvenue</w:t>
            </w:r>
            <w:proofErr w:type="spellEnd"/>
          </w:p>
        </w:tc>
        <w:tc>
          <w:tcPr>
            <w:tcW w:w="2268" w:type="dxa"/>
          </w:tcPr>
          <w:p w14:paraId="3FB690C7" w14:textId="194AC106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  <w:tc>
          <w:tcPr>
            <w:tcW w:w="2410" w:type="dxa"/>
          </w:tcPr>
          <w:p w14:paraId="59DCF503" w14:textId="0A2F37D1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  <w:tc>
          <w:tcPr>
            <w:tcW w:w="2410" w:type="dxa"/>
          </w:tcPr>
          <w:p w14:paraId="0CB06250" w14:textId="3FCC1E1C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  <w:tc>
          <w:tcPr>
            <w:tcW w:w="2409" w:type="dxa"/>
          </w:tcPr>
          <w:p w14:paraId="65B851F4" w14:textId="608D00B3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  <w:tc>
          <w:tcPr>
            <w:tcW w:w="2409" w:type="dxa"/>
          </w:tcPr>
          <w:p w14:paraId="31B83208" w14:textId="7E25167F" w:rsidR="003555EC" w:rsidRPr="0075039A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  <w:tc>
          <w:tcPr>
            <w:tcW w:w="2409" w:type="dxa"/>
          </w:tcPr>
          <w:p w14:paraId="42C3BB2D" w14:textId="45CC0E32" w:rsidR="003555EC" w:rsidRDefault="005E2E58" w:rsidP="0094275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</w:t>
            </w:r>
            <w:r w:rsidRPr="005E2E58">
              <w:rPr>
                <w:rFonts w:cstheme="minorHAnsi"/>
                <w:sz w:val="18"/>
                <w:szCs w:val="18"/>
              </w:rPr>
              <w:t>ienvenue</w:t>
            </w:r>
            <w:proofErr w:type="spellEnd"/>
          </w:p>
        </w:tc>
      </w:tr>
      <w:tr w:rsidR="003555EC" w:rsidRPr="00747B9C" w14:paraId="5724C525" w14:textId="69F096B2" w:rsidTr="001201D6">
        <w:tc>
          <w:tcPr>
            <w:tcW w:w="2045" w:type="dxa"/>
          </w:tcPr>
          <w:p w14:paraId="65D61663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E2E58">
              <w:rPr>
                <w:rFonts w:cstheme="minorHAnsi"/>
                <w:sz w:val="18"/>
                <w:szCs w:val="18"/>
              </w:rPr>
              <w:t>Situation</w:t>
            </w:r>
            <w:proofErr w:type="spellEnd"/>
            <w:r w:rsidRPr="005E2E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2E58">
              <w:rPr>
                <w:rFonts w:cstheme="minorHAnsi"/>
                <w:sz w:val="18"/>
                <w:szCs w:val="18"/>
              </w:rPr>
              <w:t>internationale</w:t>
            </w:r>
            <w:proofErr w:type="spellEnd"/>
            <w:r w:rsidRPr="005E2E58"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</w:p>
          <w:p w14:paraId="6125B8AB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F2A56C1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Afrique</w:t>
            </w:r>
            <w:proofErr w:type="spellEnd"/>
          </w:p>
          <w:p w14:paraId="164F13C4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>- Amérique du Nord</w:t>
            </w:r>
          </w:p>
          <w:p w14:paraId="72B5FE2C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Asie</w:t>
            </w:r>
            <w:proofErr w:type="spellEnd"/>
          </w:p>
          <w:p w14:paraId="4AE4D21F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Europe</w:t>
            </w:r>
            <w:proofErr w:type="spellEnd"/>
          </w:p>
          <w:p w14:paraId="475DDE15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Moyen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Orient</w:t>
            </w:r>
          </w:p>
          <w:p w14:paraId="3AF98723" w14:textId="771D97E7" w:rsidR="003555EC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Océanie</w:t>
            </w:r>
            <w:proofErr w:type="spellEnd"/>
          </w:p>
        </w:tc>
        <w:tc>
          <w:tcPr>
            <w:tcW w:w="2268" w:type="dxa"/>
          </w:tcPr>
          <w:p w14:paraId="555CC225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État des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mouvements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sociaux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mondiaux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territoriaux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locaux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Membres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mouvements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intellectuels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organiques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  <w:p w14:paraId="6290E546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14:paraId="6BB8947B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Problèmes</w:t>
            </w:r>
            <w:proofErr w:type="spellEnd"/>
            <w:r w:rsidRPr="005E2E58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conflits</w:t>
            </w:r>
            <w:proofErr w:type="spellEnd"/>
          </w:p>
          <w:p w14:paraId="23251BA9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Stratégies</w:t>
            </w:r>
            <w:proofErr w:type="spellEnd"/>
          </w:p>
          <w:p w14:paraId="11C2298D" w14:textId="61A2E84D" w:rsidR="003555EC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</w:rPr>
              <w:t>Défis</w:t>
            </w:r>
            <w:proofErr w:type="spellEnd"/>
          </w:p>
        </w:tc>
        <w:tc>
          <w:tcPr>
            <w:tcW w:w="2410" w:type="dxa"/>
          </w:tcPr>
          <w:p w14:paraId="014FFB6C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Forums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thématiques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du </w:t>
            </w:r>
            <w:proofErr w:type="gramStart"/>
            <w:r w:rsidRPr="005E2E58">
              <w:rPr>
                <w:rFonts w:cstheme="minorHAnsi"/>
                <w:sz w:val="18"/>
                <w:szCs w:val="18"/>
                <w:lang w:val="en-US"/>
              </w:rPr>
              <w:t>FSM :</w:t>
            </w:r>
            <w:proofErr w:type="gramEnd"/>
          </w:p>
          <w:p w14:paraId="746D0738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>- Migration</w:t>
            </w:r>
          </w:p>
          <w:p w14:paraId="15BAD6E6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Santé</w:t>
            </w:r>
            <w:proofErr w:type="spellEnd"/>
          </w:p>
          <w:p w14:paraId="3BD2F59E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Pan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Amazonie</w:t>
            </w:r>
            <w:proofErr w:type="spellEnd"/>
          </w:p>
          <w:p w14:paraId="272593DA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Economies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transformatrices</w:t>
            </w:r>
            <w:proofErr w:type="spellEnd"/>
          </w:p>
          <w:p w14:paraId="67A5E9C9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Eau</w:t>
            </w:r>
            <w:proofErr w:type="spellEnd"/>
          </w:p>
          <w:p w14:paraId="60C0C5E9" w14:textId="6306AAD2" w:rsidR="003555EC" w:rsidRPr="00747B9C" w:rsidRDefault="005E2E58" w:rsidP="005E2E58">
            <w:pPr>
              <w:jc w:val="both"/>
              <w:rPr>
                <w:rFonts w:cstheme="minorHAnsi"/>
                <w:sz w:val="18"/>
                <w:szCs w:val="18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Autres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....</w:t>
            </w:r>
          </w:p>
        </w:tc>
        <w:tc>
          <w:tcPr>
            <w:tcW w:w="2410" w:type="dxa"/>
          </w:tcPr>
          <w:p w14:paraId="66CA81BC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Acteurs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enjeux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01DFE816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Éléments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programme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mondial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d'action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collective.</w:t>
            </w:r>
          </w:p>
          <w:p w14:paraId="05D73EDB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14:paraId="2D930724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Question </w:t>
            </w:r>
            <w:proofErr w:type="gramStart"/>
            <w:r w:rsidRPr="005E2E58">
              <w:rPr>
                <w:rFonts w:cstheme="minorHAnsi"/>
                <w:sz w:val="18"/>
                <w:szCs w:val="18"/>
                <w:lang w:val="en-US"/>
              </w:rPr>
              <w:t>1 :</w:t>
            </w:r>
            <w:proofErr w:type="gram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Quels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sont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acteurs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importants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conjoncture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internationale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?</w:t>
            </w:r>
          </w:p>
          <w:p w14:paraId="7C85C7A8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14:paraId="334975F3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Question </w:t>
            </w:r>
            <w:proofErr w:type="gramStart"/>
            <w:r w:rsidRPr="005E2E58">
              <w:rPr>
                <w:rFonts w:cstheme="minorHAnsi"/>
                <w:sz w:val="18"/>
                <w:szCs w:val="18"/>
                <w:lang w:val="en-US"/>
              </w:rPr>
              <w:t>2 :</w:t>
            </w:r>
            <w:proofErr w:type="gram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Quels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sont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processus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>/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dynamiques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façonnent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l'agenda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mondial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?</w:t>
            </w:r>
          </w:p>
          <w:p w14:paraId="243EBB87" w14:textId="77777777" w:rsidR="005E2E58" w:rsidRPr="005E2E58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14:paraId="5E75649E" w14:textId="15ACF220" w:rsidR="003555EC" w:rsidRPr="00747B9C" w:rsidRDefault="005E2E58" w:rsidP="005E2E58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Question </w:t>
            </w:r>
            <w:proofErr w:type="gramStart"/>
            <w:r w:rsidRPr="005E2E58">
              <w:rPr>
                <w:rFonts w:cstheme="minorHAnsi"/>
                <w:sz w:val="18"/>
                <w:szCs w:val="18"/>
                <w:lang w:val="en-US"/>
              </w:rPr>
              <w:t>3 :</w:t>
            </w:r>
            <w:proofErr w:type="gram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Dans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quels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processus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avons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-nous des alliances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capables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de fixer/influencer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l'agenda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où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devons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-nous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renforcer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notre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présence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?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Expériences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d'une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telle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 xml:space="preserve"> construction </w:t>
            </w:r>
            <w:proofErr w:type="spellStart"/>
            <w:r w:rsidRPr="005E2E58">
              <w:rPr>
                <w:rFonts w:cstheme="minorHAnsi"/>
                <w:sz w:val="18"/>
                <w:szCs w:val="18"/>
                <w:lang w:val="en-US"/>
              </w:rPr>
              <w:t>d'alliances</w:t>
            </w:r>
            <w:proofErr w:type="spellEnd"/>
            <w:r w:rsidRPr="005E2E58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</w:tcPr>
          <w:p w14:paraId="17D70EE7" w14:textId="77777777" w:rsidR="005E2E58" w:rsidRPr="005E2E58" w:rsidRDefault="005E2E58" w:rsidP="005E2E58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Pourquoi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le FSM a-t-il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été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important pour les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mouvements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Qu'est-ce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qui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est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nécessaire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pour le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rendre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à nouveau pertinent dans le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contexte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discuté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hier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quel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espace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les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mouvements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sociaux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ont-ils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besoin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aujourd'hui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quel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FSM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avons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-nous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besoin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Comment le FSM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peut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-il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être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utile pour aider à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répondre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aux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besoins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stratégiques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ressentis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par le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mouvement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d'aujourd'hui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et de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demain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A1ED98" w14:textId="7467D27C" w:rsidR="003555EC" w:rsidRPr="005E2E58" w:rsidRDefault="005E2E58" w:rsidP="005E2E58">
            <w:pPr>
              <w:pStyle w:val="LO-normal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Comment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travailler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stratégiquement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au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niveau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global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Exemples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stratégies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transcontinentales/globales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réussies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2409" w:type="dxa"/>
          </w:tcPr>
          <w:p w14:paraId="2F8297FA" w14:textId="77777777" w:rsidR="005E2E58" w:rsidRPr="005E2E58" w:rsidRDefault="005E2E58" w:rsidP="005E2E58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CI - forces et faiblesses,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opportunités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et menaces</w:t>
            </w:r>
          </w:p>
          <w:p w14:paraId="400D272A" w14:textId="77777777" w:rsidR="005E2E58" w:rsidRPr="005E2E58" w:rsidRDefault="005E2E58" w:rsidP="005E2E58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quel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nouvel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organe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avons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-nous </w:t>
            </w:r>
            <w:proofErr w:type="spellStart"/>
            <w:proofErr w:type="gram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besoin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  <w:proofErr w:type="gram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A44BD3" w14:textId="77777777" w:rsidR="005E2E58" w:rsidRPr="005E2E58" w:rsidRDefault="005E2E58" w:rsidP="005E2E58">
            <w:pPr>
              <w:pStyle w:val="Ttulo4"/>
              <w:rPr>
                <w:rFonts w:asciiTheme="minorHAnsi" w:hAnsiTheme="minorHAnsi" w:cstheme="minorHAnsi"/>
                <w:sz w:val="18"/>
                <w:szCs w:val="18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- Un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secrétariat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collégial</w:t>
            </w:r>
            <w:proofErr w:type="spellEnd"/>
          </w:p>
          <w:p w14:paraId="58EE568F" w14:textId="60FDC820" w:rsidR="003555EC" w:rsidRPr="003C3A18" w:rsidRDefault="005E2E58" w:rsidP="005E2E58">
            <w:pPr>
              <w:pStyle w:val="LO-normal"/>
              <w:rPr>
                <w:lang w:val="es-MX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- Une coordination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mondiale</w:t>
            </w:r>
            <w:proofErr w:type="spellEnd"/>
          </w:p>
        </w:tc>
        <w:tc>
          <w:tcPr>
            <w:tcW w:w="2409" w:type="dxa"/>
          </w:tcPr>
          <w:p w14:paraId="4DD21357" w14:textId="0095F247" w:rsidR="003555EC" w:rsidRPr="00747B9C" w:rsidRDefault="005E2E58" w:rsidP="003C3A18">
            <w:pPr>
              <w:pStyle w:val="Ttulo4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Réunion des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mouvements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mondiaux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et des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membres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du CI (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peut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également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être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hybride</w:t>
            </w:r>
            <w:proofErr w:type="spellEnd"/>
            <w:r w:rsidRPr="005E2E5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</w:tbl>
    <w:p w14:paraId="52F3DE35" w14:textId="712AC6E8" w:rsidR="00344AE2" w:rsidRPr="00747B9C" w:rsidRDefault="00344AE2" w:rsidP="0094275E">
      <w:pPr>
        <w:ind w:left="360"/>
        <w:jc w:val="both"/>
        <w:rPr>
          <w:lang w:val="en-US"/>
        </w:rPr>
      </w:pPr>
    </w:p>
    <w:p w14:paraId="111D99C3" w14:textId="4F9ECB2C" w:rsidR="00B12B07" w:rsidRPr="00747B9C" w:rsidRDefault="00B12B07" w:rsidP="0094275E">
      <w:pPr>
        <w:ind w:left="360"/>
        <w:jc w:val="both"/>
        <w:rPr>
          <w:lang w:val="en-US"/>
        </w:rPr>
      </w:pPr>
    </w:p>
    <w:p w14:paraId="19E52909" w14:textId="137C4013" w:rsidR="00B12B07" w:rsidRDefault="00B12B07" w:rsidP="0094275E">
      <w:pPr>
        <w:ind w:left="360"/>
        <w:jc w:val="both"/>
        <w:rPr>
          <w:lang w:val="en-US"/>
        </w:rPr>
      </w:pPr>
    </w:p>
    <w:p w14:paraId="20B2C7D0" w14:textId="77777777" w:rsidR="005E2E58" w:rsidRPr="00747B9C" w:rsidRDefault="005E2E58" w:rsidP="0094275E">
      <w:pPr>
        <w:ind w:left="360"/>
        <w:jc w:val="both"/>
        <w:rPr>
          <w:lang w:val="en-US"/>
        </w:rPr>
      </w:pPr>
    </w:p>
    <w:p w14:paraId="5D11BB8F" w14:textId="77777777" w:rsidR="005E2E58" w:rsidRDefault="005E2E58" w:rsidP="005E2E58">
      <w:pPr>
        <w:ind w:left="360"/>
        <w:jc w:val="both"/>
      </w:pPr>
      <w:r>
        <w:lastRenderedPageBreak/>
        <w:t xml:space="preserve">Chaque dialogue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élaborer</w:t>
      </w:r>
      <w:proofErr w:type="spellEnd"/>
      <w:r>
        <w:t xml:space="preserve"> un </w:t>
      </w:r>
      <w:proofErr w:type="spellStart"/>
      <w:r>
        <w:t>parcours</w:t>
      </w:r>
      <w:proofErr w:type="spellEnd"/>
      <w:r>
        <w:t xml:space="preserve"> </w:t>
      </w:r>
      <w:proofErr w:type="spellStart"/>
      <w:r>
        <w:t>méthodologique</w:t>
      </w:r>
      <w:proofErr w:type="spellEnd"/>
      <w:r>
        <w:t xml:space="preserve"> qui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de </w:t>
      </w:r>
      <w:proofErr w:type="spellStart"/>
      <w:r>
        <w:t>ménager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et de </w:t>
      </w:r>
      <w:proofErr w:type="spellStart"/>
      <w:r>
        <w:t>réaliser</w:t>
      </w:r>
      <w:proofErr w:type="spellEnd"/>
      <w:r>
        <w:t xml:space="preserve"> ce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attendons</w:t>
      </w:r>
      <w:proofErr w:type="spellEnd"/>
      <w:r>
        <w:t>.</w:t>
      </w:r>
    </w:p>
    <w:p w14:paraId="198F6D5A" w14:textId="0C5534B2" w:rsidR="00344AE2" w:rsidRDefault="005E2E58" w:rsidP="005E2E58">
      <w:pPr>
        <w:ind w:left="360"/>
        <w:jc w:val="both"/>
      </w:pPr>
      <w:r>
        <w:t>Premier dialogue ....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96"/>
        <w:gridCol w:w="3386"/>
        <w:gridCol w:w="3396"/>
        <w:gridCol w:w="3384"/>
        <w:gridCol w:w="3394"/>
      </w:tblGrid>
      <w:tr w:rsidR="00402BDF" w14:paraId="3EE64AF4" w14:textId="77777777" w:rsidTr="00402BDF">
        <w:tc>
          <w:tcPr>
            <w:tcW w:w="3463" w:type="dxa"/>
          </w:tcPr>
          <w:p w14:paraId="71709642" w14:textId="071EBBC4" w:rsidR="00402BDF" w:rsidRDefault="00402BDF" w:rsidP="0094275E">
            <w:pPr>
              <w:jc w:val="both"/>
            </w:pPr>
            <w:r>
              <w:t>Tema</w:t>
            </w:r>
          </w:p>
        </w:tc>
        <w:tc>
          <w:tcPr>
            <w:tcW w:w="3463" w:type="dxa"/>
          </w:tcPr>
          <w:p w14:paraId="07414A21" w14:textId="72215BEC" w:rsidR="00402BDF" w:rsidRDefault="00402BDF" w:rsidP="0094275E">
            <w:pPr>
              <w:jc w:val="both"/>
            </w:pPr>
            <w:r>
              <w:t>Qué se pretende</w:t>
            </w:r>
          </w:p>
        </w:tc>
        <w:tc>
          <w:tcPr>
            <w:tcW w:w="3463" w:type="dxa"/>
          </w:tcPr>
          <w:p w14:paraId="6EC59A0B" w14:textId="79873A2A" w:rsidR="00402BDF" w:rsidRDefault="00402BDF" w:rsidP="0094275E">
            <w:pPr>
              <w:jc w:val="both"/>
            </w:pPr>
            <w:r>
              <w:t>Metodología</w:t>
            </w:r>
          </w:p>
        </w:tc>
        <w:tc>
          <w:tcPr>
            <w:tcW w:w="3463" w:type="dxa"/>
          </w:tcPr>
          <w:p w14:paraId="2DB391D5" w14:textId="68700335" w:rsidR="00402BDF" w:rsidRDefault="00402BDF" w:rsidP="0094275E">
            <w:pPr>
              <w:jc w:val="both"/>
            </w:pPr>
            <w:r>
              <w:t>Insumos</w:t>
            </w:r>
          </w:p>
        </w:tc>
        <w:tc>
          <w:tcPr>
            <w:tcW w:w="3464" w:type="dxa"/>
          </w:tcPr>
          <w:p w14:paraId="5CEE5957" w14:textId="6E30FD39" w:rsidR="00402BDF" w:rsidRDefault="00402BDF" w:rsidP="0094275E">
            <w:pPr>
              <w:jc w:val="both"/>
            </w:pPr>
            <w:r>
              <w:t xml:space="preserve">Tiempo / </w:t>
            </w:r>
            <w:proofErr w:type="spellStart"/>
            <w:r>
              <w:t>Reponsable</w:t>
            </w:r>
            <w:proofErr w:type="spellEnd"/>
          </w:p>
        </w:tc>
      </w:tr>
      <w:tr w:rsidR="00402BDF" w14:paraId="38B3DB5E" w14:textId="77777777" w:rsidTr="00402BDF">
        <w:tc>
          <w:tcPr>
            <w:tcW w:w="3463" w:type="dxa"/>
          </w:tcPr>
          <w:p w14:paraId="23D63F25" w14:textId="5E975BBD" w:rsidR="00402BDF" w:rsidRDefault="00344AE2" w:rsidP="0094275E">
            <w:pPr>
              <w:jc w:val="both"/>
            </w:pPr>
            <w:r>
              <w:t>Introducción al Seminario</w:t>
            </w:r>
          </w:p>
        </w:tc>
        <w:tc>
          <w:tcPr>
            <w:tcW w:w="3463" w:type="dxa"/>
          </w:tcPr>
          <w:p w14:paraId="6D41335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95CC7E8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76E0DFB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541B5C61" w14:textId="77777777" w:rsidR="00402BDF" w:rsidRDefault="00402BDF" w:rsidP="0094275E">
            <w:pPr>
              <w:jc w:val="both"/>
            </w:pPr>
          </w:p>
        </w:tc>
      </w:tr>
      <w:tr w:rsidR="00402BDF" w14:paraId="2C519A88" w14:textId="77777777" w:rsidTr="00402BDF">
        <w:tc>
          <w:tcPr>
            <w:tcW w:w="3463" w:type="dxa"/>
          </w:tcPr>
          <w:p w14:paraId="66F36EBA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3EBBDA6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5D7483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4EFB628A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1D00372E" w14:textId="77777777" w:rsidR="00402BDF" w:rsidRDefault="00402BDF" w:rsidP="0094275E">
            <w:pPr>
              <w:jc w:val="both"/>
            </w:pPr>
          </w:p>
        </w:tc>
      </w:tr>
      <w:tr w:rsidR="00402BDF" w14:paraId="1D42F713" w14:textId="77777777" w:rsidTr="00402BDF">
        <w:tc>
          <w:tcPr>
            <w:tcW w:w="3463" w:type="dxa"/>
          </w:tcPr>
          <w:p w14:paraId="51A21D6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535016D8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42894F69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8B83B0C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3EBE1546" w14:textId="77777777" w:rsidR="00402BDF" w:rsidRDefault="00402BDF" w:rsidP="0094275E">
            <w:pPr>
              <w:jc w:val="both"/>
            </w:pPr>
          </w:p>
        </w:tc>
      </w:tr>
      <w:tr w:rsidR="00402BDF" w14:paraId="37A25483" w14:textId="77777777" w:rsidTr="00402BDF">
        <w:tc>
          <w:tcPr>
            <w:tcW w:w="3463" w:type="dxa"/>
          </w:tcPr>
          <w:p w14:paraId="2D0D42CF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0C8CDCC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628BF9B4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2EF74C21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60304A61" w14:textId="77777777" w:rsidR="00402BDF" w:rsidRDefault="00402BDF" w:rsidP="0094275E">
            <w:pPr>
              <w:jc w:val="both"/>
            </w:pPr>
          </w:p>
        </w:tc>
      </w:tr>
      <w:tr w:rsidR="00402BDF" w14:paraId="2D6F7ACD" w14:textId="77777777" w:rsidTr="00402BDF">
        <w:tc>
          <w:tcPr>
            <w:tcW w:w="3463" w:type="dxa"/>
          </w:tcPr>
          <w:p w14:paraId="6991074B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7BD1C30D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3934BEC3" w14:textId="77777777" w:rsidR="00402BDF" w:rsidRDefault="00402BDF" w:rsidP="0094275E">
            <w:pPr>
              <w:jc w:val="both"/>
            </w:pPr>
          </w:p>
        </w:tc>
        <w:tc>
          <w:tcPr>
            <w:tcW w:w="3463" w:type="dxa"/>
          </w:tcPr>
          <w:p w14:paraId="37870E31" w14:textId="77777777" w:rsidR="00402BDF" w:rsidRDefault="00402BDF" w:rsidP="0094275E">
            <w:pPr>
              <w:jc w:val="both"/>
            </w:pPr>
          </w:p>
        </w:tc>
        <w:tc>
          <w:tcPr>
            <w:tcW w:w="3464" w:type="dxa"/>
          </w:tcPr>
          <w:p w14:paraId="53382EFD" w14:textId="77777777" w:rsidR="00402BDF" w:rsidRDefault="00402BDF" w:rsidP="0094275E">
            <w:pPr>
              <w:jc w:val="both"/>
            </w:pPr>
          </w:p>
        </w:tc>
      </w:tr>
    </w:tbl>
    <w:p w14:paraId="332CEC8E" w14:textId="5D7BC6A5" w:rsidR="00402BDF" w:rsidRDefault="00402BDF" w:rsidP="0094275E">
      <w:pPr>
        <w:ind w:left="360"/>
        <w:jc w:val="both"/>
      </w:pPr>
    </w:p>
    <w:p w14:paraId="70809795" w14:textId="77777777" w:rsidR="00402BDF" w:rsidRDefault="00402BDF" w:rsidP="0094275E">
      <w:pPr>
        <w:ind w:left="360"/>
        <w:jc w:val="both"/>
      </w:pPr>
    </w:p>
    <w:sectPr w:rsidR="00402BDF" w:rsidSect="00402BD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E04"/>
    <w:multiLevelType w:val="hybridMultilevel"/>
    <w:tmpl w:val="DD8E1C22"/>
    <w:lvl w:ilvl="0" w:tplc="E4FC4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64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9"/>
    <w:rsid w:val="000344CF"/>
    <w:rsid w:val="00070280"/>
    <w:rsid w:val="000E4A54"/>
    <w:rsid w:val="001153E8"/>
    <w:rsid w:val="001D1F03"/>
    <w:rsid w:val="00344AE2"/>
    <w:rsid w:val="003555EC"/>
    <w:rsid w:val="00367E61"/>
    <w:rsid w:val="003C3A18"/>
    <w:rsid w:val="003F0949"/>
    <w:rsid w:val="00402BDF"/>
    <w:rsid w:val="00442581"/>
    <w:rsid w:val="00576A57"/>
    <w:rsid w:val="005E14D8"/>
    <w:rsid w:val="005E2E58"/>
    <w:rsid w:val="00680EF3"/>
    <w:rsid w:val="0068156A"/>
    <w:rsid w:val="006E032E"/>
    <w:rsid w:val="00702E5B"/>
    <w:rsid w:val="00747B9C"/>
    <w:rsid w:val="0075039A"/>
    <w:rsid w:val="0085082A"/>
    <w:rsid w:val="0094275E"/>
    <w:rsid w:val="009F14D9"/>
    <w:rsid w:val="00AB083F"/>
    <w:rsid w:val="00B12B07"/>
    <w:rsid w:val="00BA7FDA"/>
    <w:rsid w:val="00BF4F1A"/>
    <w:rsid w:val="00C40244"/>
    <w:rsid w:val="00CB37C8"/>
    <w:rsid w:val="00CE3E50"/>
    <w:rsid w:val="00DF353E"/>
    <w:rsid w:val="00E664DD"/>
    <w:rsid w:val="00E74B3F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D4F"/>
  <w15:chartTrackingRefBased/>
  <w15:docId w15:val="{C8759594-4153-446C-B384-EBA3D77E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LO-normal"/>
    <w:next w:val="LO-normal"/>
    <w:link w:val="Ttulo4Car"/>
    <w:uiPriority w:val="9"/>
    <w:unhideWhenUsed/>
    <w:qFormat/>
    <w:rsid w:val="0075039A"/>
    <w:pPr>
      <w:keepNext/>
      <w:keepLines/>
      <w:spacing w:before="280" w:after="80" w:line="240" w:lineRule="auto"/>
      <w:outlineLvl w:val="3"/>
    </w:pPr>
    <w:rPr>
      <w:color w:val="43434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4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75039A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75039A"/>
    <w:rPr>
      <w:rFonts w:ascii="Arial" w:eastAsia="Arial" w:hAnsi="Arial" w:cs="Arial"/>
      <w:color w:val="43434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Zúñiga López</dc:creator>
  <cp:keywords/>
  <dc:description/>
  <cp:lastModifiedBy>Rosa Elva Zúñiga López</cp:lastModifiedBy>
  <cp:revision>2</cp:revision>
  <dcterms:created xsi:type="dcterms:W3CDTF">2022-08-12T02:06:00Z</dcterms:created>
  <dcterms:modified xsi:type="dcterms:W3CDTF">2022-08-12T02:06:00Z</dcterms:modified>
</cp:coreProperties>
</file>