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EA29" w14:textId="77777777" w:rsidR="007D6C7C" w:rsidRPr="007D6C7C" w:rsidRDefault="007D6C7C" w:rsidP="007D6C7C">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7D6C7C">
        <w:rPr>
          <w:rFonts w:ascii="Arial" w:eastAsia="Times New Roman" w:hAnsi="Arial" w:cs="Arial"/>
          <w:b/>
          <w:bCs/>
          <w:color w:val="333333"/>
          <w:sz w:val="27"/>
          <w:szCs w:val="27"/>
          <w:lang w:eastAsia="fr-FR"/>
        </w:rPr>
        <w:t>A propos d'un texte du 1er mai 2021 "au nom de 4 forums sociaux thématiques" -</w:t>
      </w:r>
    </w:p>
    <w:p w14:paraId="5CAAEC47" w14:textId="4D330B79"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br/>
        <w:t>Voici, ci-dessous, le contenu d'un Texte diffusé le 1er mai, dans le chat du comité international fospa, par une personne qui est comprise comme faisant partie des 3 représentants du "groupe facilitant le processus du forum social mondial sur les migrations" au conseil international </w:t>
      </w:r>
      <w:r w:rsidR="007D3EFA">
        <w:rPr>
          <w:rFonts w:ascii="Arial" w:eastAsia="Times New Roman" w:hAnsi="Arial" w:cs="Arial"/>
          <w:color w:val="333333"/>
          <w:sz w:val="21"/>
          <w:szCs w:val="21"/>
          <w:lang w:eastAsia="fr-FR"/>
        </w:rPr>
        <w:t xml:space="preserve">. </w:t>
      </w:r>
      <w:r w:rsidR="007D3EFA">
        <w:rPr>
          <w:rFonts w:ascii="Arial" w:hAnsi="Arial" w:cs="Arial"/>
          <w:color w:val="333333"/>
          <w:sz w:val="21"/>
          <w:szCs w:val="21"/>
          <w:shd w:val="clear" w:color="auto" w:fill="FFFFFF"/>
        </w:rPr>
        <w:t>Il est également authentifié par une personne qui est un représentant du groupe de facilitation du processus du Forum social panamazonien dans le CI</w:t>
      </w:r>
    </w:p>
    <w:p w14:paraId="24374147" w14:textId="70E3B4AF"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 xml:space="preserve">1 / A propos du contenu </w:t>
      </w:r>
      <w:r w:rsidR="00987321">
        <w:rPr>
          <w:rFonts w:ascii="Arial" w:eastAsia="Times New Roman" w:hAnsi="Arial" w:cs="Arial"/>
          <w:b/>
          <w:bCs/>
          <w:color w:val="333333"/>
          <w:sz w:val="21"/>
          <w:szCs w:val="21"/>
          <w:lang w:eastAsia="fr-FR"/>
        </w:rPr>
        <w:t xml:space="preserve">trans thématique </w:t>
      </w:r>
      <w:r w:rsidRPr="007D6C7C">
        <w:rPr>
          <w:rFonts w:ascii="Arial" w:eastAsia="Times New Roman" w:hAnsi="Arial" w:cs="Arial"/>
          <w:b/>
          <w:bCs/>
          <w:color w:val="333333"/>
          <w:sz w:val="21"/>
          <w:szCs w:val="21"/>
          <w:lang w:eastAsia="fr-FR"/>
        </w:rPr>
        <w:t>du texte</w:t>
      </w:r>
    </w:p>
    <w:p w14:paraId="76D00054" w14:textId="77777777" w:rsidR="007D6C7C" w:rsidRPr="007D6C7C" w:rsidRDefault="007D6C7C" w:rsidP="007D6C7C">
      <w:pPr>
        <w:numPr>
          <w:ilvl w:val="0"/>
          <w:numId w:val="1"/>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Il montre une localisation des 9 pays du bassin amazonien voir @2 dans le texte </w:t>
      </w:r>
    </w:p>
    <w:p w14:paraId="24A997EB" w14:textId="77777777" w:rsidR="007D6C7C" w:rsidRPr="007D6C7C" w:rsidRDefault="007D6C7C" w:rsidP="007D6C7C">
      <w:pPr>
        <w:numPr>
          <w:ilvl w:val="0"/>
          <w:numId w:val="1"/>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Des paragraphes dédiés au thème de la mobilité humaine voir @3 </w:t>
      </w:r>
    </w:p>
    <w:p w14:paraId="1935E086" w14:textId="77777777" w:rsidR="007D6C7C" w:rsidRPr="007D6C7C" w:rsidRDefault="007D6C7C" w:rsidP="007D6C7C">
      <w:pPr>
        <w:numPr>
          <w:ilvl w:val="0"/>
          <w:numId w:val="1"/>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Il montre des éléments exprimés lors des discussions au conseil international, par le représentant au CI du "comité exécutif du forum social mondial de la santé et de la sécurité sociale" voir @4</w:t>
      </w:r>
    </w:p>
    <w:p w14:paraId="42F33977" w14:textId="77777777" w:rsidR="007D6C7C" w:rsidRPr="007D6C7C" w:rsidRDefault="007D6C7C" w:rsidP="007D6C7C">
      <w:pPr>
        <w:numPr>
          <w:ilvl w:val="0"/>
          <w:numId w:val="1"/>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Il est moins développé sur le thème des économies transformatrices </w:t>
      </w:r>
    </w:p>
    <w:p w14:paraId="07F05A55"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 </w:t>
      </w:r>
    </w:p>
    <w:p w14:paraId="2AC62906"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2 / Ce texte est présenté comme signé par les "forums sociaux mondiaux thématiques" voir @1 dans le texte</w:t>
      </w:r>
    </w:p>
    <w:p w14:paraId="0F20A339" w14:textId="77777777" w:rsidR="007D6C7C" w:rsidRPr="007D6C7C" w:rsidRDefault="007D6C7C" w:rsidP="007D6C7C">
      <w:pPr>
        <w:numPr>
          <w:ilvl w:val="0"/>
          <w:numId w:val="2"/>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Cette signature soulève une question, car</w:t>
      </w:r>
      <w:r w:rsidRPr="007D6C7C">
        <w:rPr>
          <w:rFonts w:ascii="Arial" w:eastAsia="Times New Roman" w:hAnsi="Arial" w:cs="Arial"/>
          <w:color w:val="333333"/>
          <w:sz w:val="21"/>
          <w:szCs w:val="21"/>
          <w:lang w:eastAsia="fr-FR"/>
        </w:rPr>
        <w:t> , comme indiqué dans le préambule de la charte de principes, les facilitateurs des processus de forum social susmentionnés «respectent» les principes du forum social mondial, - qui ldonc moins, et aussi en raison de l'utilisation du nom de «forum social», une de leurs sources d'inspiration. C</w:t>
      </w:r>
      <w:r w:rsidRPr="007D6C7C">
        <w:rPr>
          <w:rFonts w:ascii="Arial" w:eastAsia="Times New Roman" w:hAnsi="Arial" w:cs="Arial"/>
          <w:b/>
          <w:bCs/>
          <w:color w:val="333333"/>
          <w:sz w:val="21"/>
          <w:szCs w:val="21"/>
          <w:lang w:eastAsia="fr-FR"/>
        </w:rPr>
        <w:t>es processus autonomes ne peuvent pas (par le </w:t>
      </w:r>
      <w:hyperlink r:id="rId5" w:history="1">
        <w:r w:rsidRPr="007D6C7C">
          <w:rPr>
            <w:rFonts w:ascii="Arial" w:eastAsia="Times New Roman" w:hAnsi="Arial" w:cs="Arial"/>
            <w:b/>
            <w:bCs/>
            <w:color w:val="6BA12A"/>
            <w:sz w:val="21"/>
            <w:szCs w:val="21"/>
            <w:u w:val="single"/>
            <w:lang w:eastAsia="fr-FR"/>
          </w:rPr>
          <w:t>principe 6</w:t>
        </w:r>
      </w:hyperlink>
      <w:r w:rsidRPr="007D6C7C">
        <w:rPr>
          <w:rFonts w:ascii="Arial" w:eastAsia="Times New Roman" w:hAnsi="Arial" w:cs="Arial"/>
          <w:b/>
          <w:bCs/>
          <w:color w:val="333333"/>
          <w:sz w:val="21"/>
          <w:szCs w:val="21"/>
          <w:lang w:eastAsia="fr-FR"/>
        </w:rPr>
        <w:t> du FSM) être politiquement «représentés»</w:t>
      </w:r>
      <w:r w:rsidRPr="007D6C7C">
        <w:rPr>
          <w:rFonts w:ascii="Arial" w:eastAsia="Times New Roman" w:hAnsi="Arial" w:cs="Arial"/>
          <w:color w:val="333333"/>
          <w:sz w:val="21"/>
          <w:szCs w:val="21"/>
          <w:lang w:eastAsia="fr-FR"/>
        </w:rPr>
        <w:t> , en particulier ils ne peuvent pas être représentés politiquement par leurs facilitateurs, personnes ou organisations qui sont membres du comité de facilitation de ces processus de forum social. </w:t>
      </w:r>
    </w:p>
    <w:p w14:paraId="72228597" w14:textId="08038A34" w:rsidR="007D6C7C" w:rsidRPr="007D6C7C" w:rsidRDefault="007D6C7C" w:rsidP="007D6C7C">
      <w:pPr>
        <w:numPr>
          <w:ilvl w:val="0"/>
          <w:numId w:val="2"/>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En d'autres termes, il est intéressant de comprendre qui peut se sentir autorisé</w:t>
      </w:r>
      <w:r w:rsidR="00AC12D9">
        <w:rPr>
          <w:rFonts w:ascii="Arial" w:eastAsia="Times New Roman" w:hAnsi="Arial" w:cs="Arial"/>
          <w:b/>
          <w:bCs/>
          <w:color w:val="333333"/>
          <w:sz w:val="21"/>
          <w:szCs w:val="21"/>
          <w:lang w:eastAsia="fr-FR"/>
        </w:rPr>
        <w:t xml:space="preserve"> et comment,</w:t>
      </w:r>
      <w:r w:rsidRPr="007D6C7C">
        <w:rPr>
          <w:rFonts w:ascii="Arial" w:eastAsia="Times New Roman" w:hAnsi="Arial" w:cs="Arial"/>
          <w:b/>
          <w:bCs/>
          <w:color w:val="333333"/>
          <w:sz w:val="21"/>
          <w:szCs w:val="21"/>
          <w:lang w:eastAsia="fr-FR"/>
        </w:rPr>
        <w:t xml:space="preserve"> à avoir le crayon pour signer un tel texte, s'il était authentifié, en tant que «forum social mondial thématique X»</w:t>
      </w:r>
      <w:r w:rsidRPr="007D6C7C">
        <w:rPr>
          <w:rFonts w:ascii="Arial" w:eastAsia="Times New Roman" w:hAnsi="Arial" w:cs="Arial"/>
          <w:color w:val="333333"/>
          <w:sz w:val="21"/>
          <w:szCs w:val="21"/>
          <w:lang w:eastAsia="fr-FR"/>
        </w:rPr>
        <w:t> </w:t>
      </w:r>
    </w:p>
    <w:p w14:paraId="316BE16D"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p>
    <w:p w14:paraId="12B3D7E9"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3 / Il convient de rappeler que:</w:t>
      </w:r>
    </w:p>
    <w:p w14:paraId="186EB9CC" w14:textId="0FF47FCD" w:rsidR="007D6C7C" w:rsidRPr="007D6C7C" w:rsidRDefault="007D6C7C" w:rsidP="007D6C7C">
      <w:pPr>
        <w:numPr>
          <w:ilvl w:val="0"/>
          <w:numId w:val="3"/>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Le CI a pris la décision de principe d'accueillir, en tant qu'entité membre, un "groupe facilitant le processus de forum social"</w:t>
      </w:r>
      <w:r w:rsidRPr="007D6C7C">
        <w:rPr>
          <w:rFonts w:ascii="Arial" w:eastAsia="Times New Roman" w:hAnsi="Arial" w:cs="Arial"/>
          <w:color w:val="333333"/>
          <w:sz w:val="21"/>
          <w:szCs w:val="21"/>
          <w:lang w:eastAsia="fr-FR"/>
        </w:rPr>
        <w:t> , thématique ou géographique (à l'échelle nationale), qui le souhaite, et réponde aux </w:t>
      </w:r>
      <w:r w:rsidRPr="007D6C7C">
        <w:rPr>
          <w:rFonts w:ascii="Arial" w:eastAsia="Times New Roman" w:hAnsi="Arial" w:cs="Arial"/>
          <w:b/>
          <w:bCs/>
          <w:color w:val="333333"/>
          <w:sz w:val="21"/>
          <w:szCs w:val="21"/>
          <w:lang w:eastAsia="fr-FR"/>
        </w:rPr>
        <w:t>critères d'existence active ,</w:t>
      </w:r>
      <w:r w:rsidRPr="007D6C7C">
        <w:rPr>
          <w:rFonts w:ascii="Arial" w:eastAsia="Times New Roman" w:hAnsi="Arial" w:cs="Arial"/>
          <w:color w:val="333333"/>
          <w:sz w:val="21"/>
          <w:szCs w:val="21"/>
          <w:lang w:eastAsia="fr-FR"/>
        </w:rPr>
        <w:t> qui restent à clarifier (voir une contribution récente sur le sujet</w:t>
      </w:r>
      <w:r>
        <w:rPr>
          <w:rFonts w:ascii="Arial" w:eastAsia="Times New Roman" w:hAnsi="Arial" w:cs="Arial"/>
          <w:color w:val="333333"/>
          <w:sz w:val="21"/>
          <w:szCs w:val="21"/>
          <w:lang w:eastAsia="fr-FR"/>
        </w:rPr>
        <w:t xml:space="preserve"> </w:t>
      </w:r>
      <w:hyperlink r:id="rId6" w:anchor="IID7" w:history="1">
        <w:r w:rsidRPr="007D6C7C">
          <w:rPr>
            <w:rFonts w:ascii="Arial" w:eastAsia="Times New Roman" w:hAnsi="Arial" w:cs="Arial"/>
            <w:b/>
            <w:bCs/>
            <w:color w:val="6BA12A"/>
            <w:sz w:val="21"/>
            <w:szCs w:val="21"/>
            <w:lang w:eastAsia="fr-FR"/>
          </w:rPr>
          <w:t>ici</w:t>
        </w:r>
      </w:hyperlink>
      <w:r>
        <w:rPr>
          <w:rFonts w:ascii="Arial" w:eastAsia="Times New Roman" w:hAnsi="Arial" w:cs="Arial"/>
          <w:b/>
          <w:bCs/>
          <w:color w:val="333333"/>
          <w:sz w:val="21"/>
          <w:szCs w:val="21"/>
          <w:lang w:eastAsia="fr-FR"/>
        </w:rPr>
        <w:t xml:space="preserve"> </w:t>
      </w:r>
      <w:r w:rsidRPr="007D6C7C">
        <w:rPr>
          <w:rFonts w:ascii="Arial" w:eastAsia="Times New Roman" w:hAnsi="Arial" w:cs="Arial"/>
          <w:color w:val="333333"/>
          <w:sz w:val="21"/>
          <w:szCs w:val="21"/>
          <w:lang w:eastAsia="fr-FR"/>
        </w:rPr>
        <w:t>) </w:t>
      </w:r>
    </w:p>
    <w:p w14:paraId="6ADA8AC4" w14:textId="69C39E26" w:rsidR="007D6C7C" w:rsidRPr="007D6C7C" w:rsidRDefault="007D6C7C" w:rsidP="007D6C7C">
      <w:pPr>
        <w:numPr>
          <w:ilvl w:val="0"/>
          <w:numId w:val="3"/>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En septembre et octobre 2020,</w:t>
      </w:r>
      <w:r>
        <w:rPr>
          <w:rFonts w:ascii="Arial" w:eastAsia="Times New Roman" w:hAnsi="Arial" w:cs="Arial"/>
          <w:b/>
          <w:bCs/>
          <w:color w:val="333333"/>
          <w:sz w:val="21"/>
          <w:szCs w:val="21"/>
          <w:lang w:eastAsia="fr-FR"/>
        </w:rPr>
        <w:t xml:space="preserve"> </w:t>
      </w:r>
      <w:r w:rsidRPr="007D6C7C">
        <w:rPr>
          <w:rFonts w:ascii="Arial" w:eastAsia="Times New Roman" w:hAnsi="Arial" w:cs="Arial"/>
          <w:b/>
          <w:bCs/>
          <w:color w:val="333333"/>
          <w:sz w:val="21"/>
          <w:szCs w:val="21"/>
          <w:lang w:eastAsia="fr-FR"/>
        </w:rPr>
        <w:t>deux réunions d'échange entre membres de groupes facilitant les processus de forums sociaux thématiques et géographiques ont</w:t>
      </w:r>
      <w:r w:rsidRPr="007D6C7C">
        <w:rPr>
          <w:rFonts w:ascii="Arial" w:eastAsia="Times New Roman" w:hAnsi="Arial" w:cs="Arial"/>
          <w:color w:val="333333"/>
          <w:sz w:val="21"/>
          <w:szCs w:val="21"/>
          <w:lang w:eastAsia="fr-FR"/>
        </w:rPr>
        <w:t> </w:t>
      </w:r>
      <w:r w:rsidRPr="007D6C7C">
        <w:rPr>
          <w:rFonts w:ascii="Arial" w:eastAsia="Times New Roman" w:hAnsi="Arial" w:cs="Arial"/>
          <w:b/>
          <w:bCs/>
          <w:color w:val="333333"/>
          <w:sz w:val="21"/>
          <w:szCs w:val="21"/>
          <w:lang w:eastAsia="fr-FR"/>
        </w:rPr>
        <w:t>été organisées à partir du CI</w:t>
      </w:r>
      <w:r w:rsidRPr="007D6C7C">
        <w:rPr>
          <w:rFonts w:ascii="Arial" w:eastAsia="Times New Roman" w:hAnsi="Arial" w:cs="Arial"/>
          <w:color w:val="333333"/>
          <w:sz w:val="21"/>
          <w:szCs w:val="21"/>
          <w:lang w:eastAsia="fr-FR"/>
        </w:rPr>
        <w:t> . Cela a été fait à l'initiative d'un groupe de travail de 4 personnes, (Armando du comité de facilitation FSMSSS - Ole -Comité de facilitation du forum social norvégien</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 Pierre organisation</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Caritas - Salete -organisation</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Clacso), du</w:t>
      </w:r>
      <w:r>
        <w:rPr>
          <w:rFonts w:ascii="Arial" w:eastAsia="Times New Roman" w:hAnsi="Arial" w:cs="Arial"/>
          <w:color w:val="333333"/>
          <w:sz w:val="21"/>
          <w:szCs w:val="21"/>
          <w:lang w:eastAsia="fr-FR"/>
        </w:rPr>
        <w:t xml:space="preserve"> </w:t>
      </w:r>
      <w:hyperlink r:id="rId7" w:history="1">
        <w:r w:rsidRPr="007D6C7C">
          <w:rPr>
            <w:rFonts w:ascii="Arial" w:eastAsia="Times New Roman" w:hAnsi="Arial" w:cs="Arial"/>
            <w:b/>
            <w:bCs/>
            <w:color w:val="6BA12A"/>
            <w:sz w:val="21"/>
            <w:szCs w:val="21"/>
            <w:u w:val="single"/>
            <w:lang w:eastAsia="fr-FR"/>
          </w:rPr>
          <w:t>GT articulation du CI</w:t>
        </w:r>
      </w:hyperlink>
      <w:r w:rsidRPr="007D6C7C">
        <w:rPr>
          <w:rFonts w:ascii="Arial" w:eastAsia="Times New Roman" w:hAnsi="Arial" w:cs="Arial"/>
          <w:b/>
          <w:bCs/>
          <w:color w:val="333333"/>
          <w:sz w:val="21"/>
          <w:szCs w:val="21"/>
          <w:lang w:eastAsia="fr-FR"/>
        </w:rPr>
        <w:t> ,</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 xml:space="preserve"> créé dans le CI de Porto Alegre en janvier 2020</w:t>
      </w:r>
    </w:p>
    <w:p w14:paraId="5D0A823A" w14:textId="77777777" w:rsidR="007D6C7C" w:rsidRPr="007D6C7C" w:rsidRDefault="00AC12D9" w:rsidP="007D6C7C">
      <w:pPr>
        <w:numPr>
          <w:ilvl w:val="1"/>
          <w:numId w:val="3"/>
        </w:numPr>
        <w:shd w:val="clear" w:color="auto" w:fill="FFFFFF"/>
        <w:spacing w:after="180" w:line="240" w:lineRule="auto"/>
        <w:rPr>
          <w:rFonts w:ascii="Arial" w:eastAsia="Times New Roman" w:hAnsi="Arial" w:cs="Arial"/>
          <w:color w:val="333333"/>
          <w:sz w:val="21"/>
          <w:szCs w:val="21"/>
          <w:lang w:eastAsia="fr-FR"/>
        </w:rPr>
      </w:pPr>
      <w:hyperlink r:id="rId8" w:history="1">
        <w:r w:rsidR="007D6C7C" w:rsidRPr="007D6C7C">
          <w:rPr>
            <w:rFonts w:ascii="Arial" w:eastAsia="Times New Roman" w:hAnsi="Arial" w:cs="Arial"/>
            <w:color w:val="6BA12A"/>
            <w:sz w:val="21"/>
            <w:szCs w:val="21"/>
            <w:u w:val="single"/>
            <w:lang w:eastAsia="fr-FR"/>
          </w:rPr>
          <w:t>La première réunion</w:t>
        </w:r>
      </w:hyperlink>
      <w:r w:rsidR="007D6C7C" w:rsidRPr="007D6C7C">
        <w:rPr>
          <w:rFonts w:ascii="Arial" w:eastAsia="Times New Roman" w:hAnsi="Arial" w:cs="Arial"/>
          <w:color w:val="333333"/>
          <w:sz w:val="21"/>
          <w:szCs w:val="21"/>
          <w:lang w:eastAsia="fr-FR"/>
        </w:rPr>
        <w:t> était un échange entre les membres de 20 comités de facilitation de procesus forum existants ou ayant existé.</w:t>
      </w:r>
    </w:p>
    <w:p w14:paraId="7732E32D" w14:textId="77777777" w:rsidR="007D6C7C" w:rsidRPr="007D6C7C" w:rsidRDefault="00AC12D9" w:rsidP="007D6C7C">
      <w:pPr>
        <w:numPr>
          <w:ilvl w:val="1"/>
          <w:numId w:val="3"/>
        </w:numPr>
        <w:shd w:val="clear" w:color="auto" w:fill="FFFFFF"/>
        <w:spacing w:after="180" w:line="240" w:lineRule="auto"/>
        <w:rPr>
          <w:rFonts w:ascii="Arial" w:eastAsia="Times New Roman" w:hAnsi="Arial" w:cs="Arial"/>
          <w:color w:val="333333"/>
          <w:sz w:val="21"/>
          <w:szCs w:val="21"/>
          <w:lang w:eastAsia="fr-FR"/>
        </w:rPr>
      </w:pPr>
      <w:hyperlink r:id="rId9" w:history="1">
        <w:r w:rsidR="007D6C7C" w:rsidRPr="007D6C7C">
          <w:rPr>
            <w:rFonts w:ascii="Arial" w:eastAsia="Times New Roman" w:hAnsi="Arial" w:cs="Arial"/>
            <w:color w:val="6BA12A"/>
            <w:sz w:val="21"/>
            <w:szCs w:val="21"/>
            <w:u w:val="single"/>
            <w:lang w:eastAsia="fr-FR"/>
          </w:rPr>
          <w:t>La deuxième réunion a</w:t>
        </w:r>
      </w:hyperlink>
      <w:r w:rsidR="007D6C7C" w:rsidRPr="007D6C7C">
        <w:rPr>
          <w:rFonts w:ascii="Arial" w:eastAsia="Times New Roman" w:hAnsi="Arial" w:cs="Arial"/>
          <w:color w:val="333333"/>
          <w:sz w:val="21"/>
          <w:szCs w:val="21"/>
          <w:lang w:eastAsia="fr-FR"/>
        </w:rPr>
        <w:t> exploré les sujets d'échanges possibles, soit dans les thèmes, soit dans la méthodologie des forums sociaux. </w:t>
      </w:r>
    </w:p>
    <w:p w14:paraId="76423C11" w14:textId="643AC942" w:rsidR="007D6C7C" w:rsidRPr="007D6C7C" w:rsidRDefault="007D6C7C" w:rsidP="007D6C7C">
      <w:pPr>
        <w:numPr>
          <w:ilvl w:val="0"/>
          <w:numId w:val="3"/>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Ce processus de dialogue, encouragé par le CI, a été arrêté en novembre</w:t>
      </w:r>
      <w:r>
        <w:rPr>
          <w:rFonts w:ascii="Arial" w:eastAsia="Times New Roman" w:hAnsi="Arial" w:cs="Arial"/>
          <w:b/>
          <w:bCs/>
          <w:color w:val="333333"/>
          <w:sz w:val="21"/>
          <w:szCs w:val="21"/>
          <w:lang w:eastAsia="fr-FR"/>
        </w:rPr>
        <w:t xml:space="preserve"> </w:t>
      </w:r>
      <w:r w:rsidRPr="007D6C7C">
        <w:rPr>
          <w:rFonts w:ascii="Arial" w:eastAsia="Times New Roman" w:hAnsi="Arial" w:cs="Arial"/>
          <w:color w:val="333333"/>
          <w:sz w:val="21"/>
          <w:szCs w:val="21"/>
          <w:lang w:eastAsia="fr-FR"/>
        </w:rPr>
        <w:t>pour consacrer des forces à l'organisation du forum social mondial virtuel en janvier 2021.</w:t>
      </w:r>
      <w:r>
        <w:rPr>
          <w:rFonts w:ascii="Arial" w:eastAsia="Times New Roman" w:hAnsi="Arial" w:cs="Arial"/>
          <w:color w:val="333333"/>
          <w:sz w:val="21"/>
          <w:szCs w:val="21"/>
          <w:lang w:eastAsia="fr-FR"/>
        </w:rPr>
        <w:t xml:space="preserve"> </w:t>
      </w:r>
      <w:r w:rsidRPr="007D6C7C">
        <w:rPr>
          <w:rFonts w:ascii="Arial" w:eastAsia="Times New Roman" w:hAnsi="Arial" w:cs="Arial"/>
          <w:b/>
          <w:bCs/>
          <w:color w:val="333333"/>
          <w:sz w:val="21"/>
          <w:szCs w:val="21"/>
          <w:lang w:eastAsia="fr-FR"/>
        </w:rPr>
        <w:t>Ce processus peut être repris,</w:t>
      </w:r>
      <w:r w:rsidRPr="007D6C7C">
        <w:rPr>
          <w:rFonts w:ascii="Arial" w:eastAsia="Times New Roman" w:hAnsi="Arial" w:cs="Arial"/>
          <w:color w:val="333333"/>
          <w:sz w:val="21"/>
          <w:szCs w:val="21"/>
          <w:lang w:eastAsia="fr-FR"/>
        </w:rPr>
        <w:t> avec la réactivation d'un «groupe de travail pour faciliter le fonctionnement du CI ", dans la continuité du" Groupe d'articulation "qui a fonctionné de manière pragmatique en 2020 . </w:t>
      </w:r>
    </w:p>
    <w:p w14:paraId="660748CA"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br/>
      </w:r>
      <w:r w:rsidRPr="007D6C7C">
        <w:rPr>
          <w:rFonts w:ascii="Arial" w:eastAsia="Times New Roman" w:hAnsi="Arial" w:cs="Arial"/>
          <w:b/>
          <w:bCs/>
          <w:color w:val="333333"/>
          <w:sz w:val="21"/>
          <w:szCs w:val="21"/>
          <w:lang w:eastAsia="fr-FR"/>
        </w:rPr>
        <w:br/>
        <w:t>Compte tenu des points 1 2 3 ci-dessus, </w:t>
      </w:r>
    </w:p>
    <w:p w14:paraId="40806DE3" w14:textId="621F8C31" w:rsidR="007D6C7C" w:rsidRPr="007D6C7C" w:rsidRDefault="007D6C7C" w:rsidP="007D6C7C">
      <w:pPr>
        <w:numPr>
          <w:ilvl w:val="0"/>
          <w:numId w:val="4"/>
        </w:numPr>
        <w:shd w:val="clear" w:color="auto" w:fill="FFFFFF"/>
        <w:spacing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Il est bon, depuis le CI,</w:t>
      </w:r>
      <w:r w:rsidRPr="007D6C7C">
        <w:rPr>
          <w:rFonts w:ascii="Arial" w:eastAsia="Times New Roman" w:hAnsi="Arial" w:cs="Arial"/>
          <w:color w:val="333333"/>
          <w:sz w:val="21"/>
          <w:szCs w:val="21"/>
          <w:lang w:eastAsia="fr-FR"/>
        </w:rPr>
        <w:t> où il y a</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représentation de 3 comités, comité de facilitation du forum social de la migration, du forum social panamazonien, du forum social de la santé et de la sécurité sociale, d' </w:t>
      </w:r>
      <w:r w:rsidRPr="007D6C7C">
        <w:rPr>
          <w:rFonts w:ascii="Arial" w:eastAsia="Times New Roman" w:hAnsi="Arial" w:cs="Arial"/>
          <w:b/>
          <w:bCs/>
          <w:color w:val="333333"/>
          <w:sz w:val="21"/>
          <w:szCs w:val="21"/>
          <w:lang w:eastAsia="fr-FR"/>
        </w:rPr>
        <w:t>avoir plus d'informations</w:t>
      </w:r>
      <w:r>
        <w:rPr>
          <w:rFonts w:ascii="Arial" w:eastAsia="Times New Roman" w:hAnsi="Arial" w:cs="Arial"/>
          <w:b/>
          <w:bCs/>
          <w:color w:val="333333"/>
          <w:sz w:val="21"/>
          <w:szCs w:val="21"/>
          <w:lang w:eastAsia="fr-FR"/>
        </w:rPr>
        <w:t xml:space="preserve"> </w:t>
      </w:r>
      <w:r w:rsidRPr="007D6C7C">
        <w:rPr>
          <w:rFonts w:ascii="Arial" w:eastAsia="Times New Roman" w:hAnsi="Arial" w:cs="Arial"/>
          <w:b/>
          <w:bCs/>
          <w:color w:val="333333"/>
          <w:sz w:val="21"/>
          <w:szCs w:val="21"/>
          <w:lang w:eastAsia="fr-FR"/>
        </w:rPr>
        <w:t>sur le contexte de production et les personnes ou organisations autrices de ce texte, s'il est authentifié</w:t>
      </w:r>
      <w:r w:rsidRPr="007D6C7C">
        <w:rPr>
          <w:rFonts w:ascii="Arial" w:eastAsia="Times New Roman" w:hAnsi="Arial" w:cs="Arial"/>
          <w:color w:val="333333"/>
          <w:sz w:val="21"/>
          <w:szCs w:val="21"/>
          <w:lang w:eastAsia="fr-FR"/>
        </w:rPr>
        <w:t> , et qui</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prétendraient assumer cette représentation d'entités appelées «forums sociaux thématiques». </w:t>
      </w:r>
      <w:r w:rsidR="007D3EFA">
        <w:rPr>
          <w:rFonts w:ascii="Arial" w:eastAsia="Times New Roman" w:hAnsi="Arial" w:cs="Arial"/>
          <w:color w:val="333333"/>
          <w:sz w:val="21"/>
          <w:szCs w:val="21"/>
          <w:lang w:eastAsia="fr-FR"/>
        </w:rPr>
        <w:br/>
      </w:r>
      <w:r w:rsidR="007D3EFA">
        <w:t>Plus d'informations sont les bienvenues de la part des représentations des 4 groupes facilitateurs de processus de forum social thématique mentionnés dans le texte, dont 3 sont présents en tant que tel dans le CI et une ( FSMET) ne l'est pas mais est présente via RIPESS.</w:t>
      </w:r>
    </w:p>
    <w:p w14:paraId="1A0464A6" w14:textId="545BFABF" w:rsidR="007D6C7C" w:rsidRPr="007D6C7C" w:rsidRDefault="007D6C7C" w:rsidP="007D6C7C">
      <w:pPr>
        <w:numPr>
          <w:ilvl w:val="0"/>
          <w:numId w:val="4"/>
        </w:numPr>
        <w:shd w:val="clear" w:color="auto" w:fill="FFFFFF"/>
        <w:spacing w:after="180" w:line="240" w:lineRule="auto"/>
        <w:rPr>
          <w:rFonts w:ascii="Arial" w:eastAsia="Times New Roman" w:hAnsi="Arial" w:cs="Arial"/>
          <w:color w:val="333333"/>
          <w:sz w:val="21"/>
          <w:szCs w:val="21"/>
          <w:lang w:eastAsia="fr-FR"/>
        </w:rPr>
      </w:pPr>
      <w:r>
        <w:rPr>
          <w:rFonts w:ascii="Arial" w:eastAsia="Times New Roman" w:hAnsi="Arial" w:cs="Arial"/>
          <w:b/>
          <w:bCs/>
          <w:color w:val="333333"/>
          <w:sz w:val="21"/>
          <w:szCs w:val="21"/>
          <w:lang w:eastAsia="fr-FR"/>
        </w:rPr>
        <w:t xml:space="preserve"> </w:t>
      </w:r>
      <w:r w:rsidRPr="007D6C7C">
        <w:rPr>
          <w:rFonts w:ascii="Arial" w:eastAsia="Times New Roman" w:hAnsi="Arial" w:cs="Arial"/>
          <w:b/>
          <w:bCs/>
          <w:color w:val="333333"/>
          <w:sz w:val="24"/>
          <w:szCs w:val="24"/>
          <w:shd w:val="clear" w:color="auto" w:fill="FFFF66"/>
          <w:lang w:eastAsia="fr-FR"/>
        </w:rPr>
        <w:t> &gt;&gt;&gt;</w:t>
      </w:r>
      <w:r>
        <w:rPr>
          <w:rFonts w:ascii="Arial" w:eastAsia="Times New Roman" w:hAnsi="Arial" w:cs="Arial"/>
          <w:b/>
          <w:bCs/>
          <w:color w:val="333333"/>
          <w:sz w:val="24"/>
          <w:szCs w:val="24"/>
          <w:shd w:val="clear" w:color="auto" w:fill="FFFF66"/>
          <w:lang w:eastAsia="fr-FR"/>
        </w:rPr>
        <w:t xml:space="preserve"> </w:t>
      </w:r>
      <w:r w:rsidRPr="007D6C7C">
        <w:rPr>
          <w:rFonts w:ascii="Arial" w:eastAsia="Times New Roman" w:hAnsi="Arial" w:cs="Arial"/>
          <w:b/>
          <w:bCs/>
          <w:color w:val="333333"/>
          <w:sz w:val="21"/>
          <w:szCs w:val="21"/>
          <w:lang w:eastAsia="fr-FR"/>
        </w:rPr>
        <w:t> Il est à noter qu'une alternative à ce concept de «texte prononcé au nom des forums» est à portée de main</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 xml:space="preserve">dans le cadre des avancées méthodologiques du forum virtuel fsm 2021: </w:t>
      </w:r>
      <w:r w:rsidR="007D3EFA">
        <w:rPr>
          <w:rFonts w:ascii="Arial" w:eastAsia="Times New Roman" w:hAnsi="Arial" w:cs="Arial"/>
          <w:color w:val="333333"/>
          <w:sz w:val="21"/>
          <w:szCs w:val="21"/>
          <w:lang w:eastAsia="fr-FR"/>
        </w:rPr>
        <w:br/>
      </w:r>
      <w:r w:rsidR="00987321">
        <w:rPr>
          <w:rFonts w:ascii="Arial" w:eastAsia="Times New Roman" w:hAnsi="Arial" w:cs="Arial"/>
          <w:color w:val="333333"/>
          <w:sz w:val="21"/>
          <w:szCs w:val="21"/>
          <w:lang w:eastAsia="fr-FR"/>
        </w:rPr>
        <w:t>C</w:t>
      </w:r>
      <w:r w:rsidRPr="007D6C7C">
        <w:rPr>
          <w:rFonts w:ascii="Arial" w:eastAsia="Times New Roman" w:hAnsi="Arial" w:cs="Arial"/>
          <w:color w:val="333333"/>
          <w:sz w:val="21"/>
          <w:szCs w:val="21"/>
          <w:lang w:eastAsia="fr-FR"/>
        </w:rPr>
        <w:t>e texte,</w:t>
      </w:r>
      <w:r w:rsidRPr="007D6C7C">
        <w:rPr>
          <w:rFonts w:ascii="Arial" w:eastAsia="Times New Roman" w:hAnsi="Arial" w:cs="Arial"/>
          <w:b/>
          <w:bCs/>
          <w:color w:val="333333"/>
          <w:sz w:val="21"/>
          <w:szCs w:val="21"/>
          <w:lang w:eastAsia="fr-FR"/>
        </w:rPr>
        <w:t> avec les ajustements nécessaires</w:t>
      </w:r>
      <w:r w:rsidRPr="007D6C7C">
        <w:rPr>
          <w:rFonts w:ascii="Arial" w:eastAsia="Times New Roman" w:hAnsi="Arial" w:cs="Arial"/>
          <w:color w:val="333333"/>
          <w:sz w:val="21"/>
          <w:szCs w:val="21"/>
          <w:lang w:eastAsia="fr-FR"/>
        </w:rPr>
        <w:t>, peut être formulé</w:t>
      </w:r>
      <w:r w:rsidR="007D3EFA">
        <w:rPr>
          <w:rFonts w:ascii="Arial" w:eastAsia="Times New Roman" w:hAnsi="Arial" w:cs="Arial"/>
          <w:color w:val="333333"/>
          <w:sz w:val="21"/>
          <w:szCs w:val="21"/>
          <w:lang w:eastAsia="fr-FR"/>
        </w:rPr>
        <w:t xml:space="preserve">, </w:t>
      </w:r>
      <w:r w:rsidR="007D3EFA">
        <w:t>plus horizontalement, et en cohérence avec les principes du FSM,</w:t>
      </w:r>
      <w:r w:rsidRPr="007D6C7C">
        <w:rPr>
          <w:rFonts w:ascii="Arial" w:eastAsia="Times New Roman" w:hAnsi="Arial" w:cs="Arial"/>
          <w:color w:val="333333"/>
          <w:sz w:val="21"/>
          <w:szCs w:val="21"/>
          <w:lang w:eastAsia="fr-FR"/>
        </w:rPr>
        <w:t xml:space="preserve"> comme</w:t>
      </w:r>
      <w:r>
        <w:rPr>
          <w:rFonts w:ascii="Arial" w:eastAsia="Times New Roman" w:hAnsi="Arial" w:cs="Arial"/>
          <w:color w:val="333333"/>
          <w:sz w:val="21"/>
          <w:szCs w:val="21"/>
          <w:lang w:eastAsia="fr-FR"/>
        </w:rPr>
        <w:t xml:space="preserve"> </w:t>
      </w:r>
      <w:r w:rsidRPr="007D6C7C">
        <w:rPr>
          <w:rFonts w:ascii="Arial" w:eastAsia="Times New Roman" w:hAnsi="Arial" w:cs="Arial"/>
          <w:b/>
          <w:bCs/>
          <w:color w:val="333333"/>
          <w:sz w:val="21"/>
          <w:szCs w:val="21"/>
          <w:lang w:eastAsia="fr-FR"/>
        </w:rPr>
        <w:t>initiative de déclaration, proposé à la signature</w:t>
      </w:r>
      <w:r>
        <w:rPr>
          <w:rFonts w:ascii="Arial" w:eastAsia="Times New Roman" w:hAnsi="Arial" w:cs="Arial"/>
          <w:b/>
          <w:bCs/>
          <w:color w:val="333333"/>
          <w:sz w:val="21"/>
          <w:szCs w:val="21"/>
          <w:lang w:eastAsia="fr-FR"/>
        </w:rPr>
        <w:t xml:space="preserve"> </w:t>
      </w:r>
      <w:r w:rsidRPr="007D6C7C">
        <w:rPr>
          <w:rFonts w:ascii="Arial" w:eastAsia="Times New Roman" w:hAnsi="Arial" w:cs="Arial"/>
          <w:b/>
          <w:bCs/>
          <w:color w:val="333333"/>
          <w:sz w:val="21"/>
          <w:szCs w:val="21"/>
          <w:lang w:eastAsia="fr-FR"/>
        </w:rPr>
        <w:t>d'organisations "participantes" aux différents processus de forum social thématique.</w:t>
      </w:r>
      <w:r w:rsidR="007D3EFA">
        <w:rPr>
          <w:rFonts w:ascii="Arial" w:eastAsia="Times New Roman" w:hAnsi="Arial" w:cs="Arial"/>
          <w:b/>
          <w:bCs/>
          <w:color w:val="333333"/>
          <w:sz w:val="21"/>
          <w:szCs w:val="21"/>
          <w:lang w:eastAsia="fr-FR"/>
        </w:rPr>
        <w:br/>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Il serait formulé par un premier groupe d'organisations actives dans ces processus. Ce serait une initiative bienvenue s'ajoutant aux</w:t>
      </w:r>
      <w:hyperlink r:id="rId10" w:history="1">
        <w:r w:rsidRPr="007D6C7C">
          <w:rPr>
            <w:rFonts w:ascii="Arial" w:eastAsia="Times New Roman" w:hAnsi="Arial" w:cs="Arial"/>
            <w:b/>
            <w:bCs/>
            <w:color w:val="6BA12A"/>
            <w:sz w:val="21"/>
            <w:szCs w:val="21"/>
            <w:lang w:eastAsia="fr-FR"/>
          </w:rPr>
          <w:t> plus de 100 initiatives</w:t>
        </w:r>
      </w:hyperlink>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déjà formulées. Deux exemples de déclaration avec groupe promoteur et liste d'organisations signataires sont ici </w:t>
      </w:r>
      <w:hyperlink r:id="rId11" w:history="1">
        <w:r w:rsidRPr="007D6C7C">
          <w:rPr>
            <w:rFonts w:ascii="Arial" w:eastAsia="Times New Roman" w:hAnsi="Arial" w:cs="Arial"/>
            <w:color w:val="6BA12A"/>
            <w:sz w:val="21"/>
            <w:szCs w:val="21"/>
            <w:u w:val="single"/>
            <w:lang w:eastAsia="fr-FR"/>
          </w:rPr>
          <w:t> initiative des syndicats</w:t>
        </w:r>
      </w:hyperlink>
      <w:r w:rsidRPr="007D6C7C">
        <w:rPr>
          <w:rFonts w:ascii="Arial" w:eastAsia="Times New Roman" w:hAnsi="Arial" w:cs="Arial"/>
          <w:color w:val="333333"/>
          <w:sz w:val="21"/>
          <w:szCs w:val="21"/>
          <w:lang w:eastAsia="fr-FR"/>
        </w:rPr>
        <w:t> ,</w:t>
      </w:r>
      <w:hyperlink r:id="rId12" w:history="1">
        <w:r w:rsidRPr="007D6C7C">
          <w:rPr>
            <w:rFonts w:ascii="Arial" w:eastAsia="Times New Roman" w:hAnsi="Arial" w:cs="Arial"/>
            <w:color w:val="6BA12A"/>
            <w:sz w:val="21"/>
            <w:szCs w:val="21"/>
            <w:u w:val="single"/>
            <w:lang w:eastAsia="fr-FR"/>
          </w:rPr>
          <w:t>Déclaration d'assemblée aspem</w:t>
        </w:r>
      </w:hyperlink>
      <w:r w:rsidRPr="007D6C7C">
        <w:rPr>
          <w:rFonts w:ascii="Arial" w:eastAsia="Times New Roman" w:hAnsi="Arial" w:cs="Arial"/>
          <w:color w:val="333333"/>
          <w:sz w:val="21"/>
          <w:szCs w:val="21"/>
          <w:lang w:eastAsia="fr-FR"/>
        </w:rPr>
        <w:t> fsm 2021 </w:t>
      </w:r>
    </w:p>
    <w:p w14:paraId="3595FD36" w14:textId="6AE064D7" w:rsidR="007D6C7C" w:rsidRPr="007D6C7C" w:rsidRDefault="007D6C7C" w:rsidP="007D6C7C">
      <w:pPr>
        <w:numPr>
          <w:ilvl w:val="0"/>
          <w:numId w:val="4"/>
        </w:numPr>
        <w:shd w:val="clear" w:color="auto" w:fill="FFFFFF"/>
        <w:spacing w:after="24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Les personnes qui ont collaboré au texte ci-dessous peuvent convenir, avec leurs organisations respectives, de formuler une telle initiative, d'encourager le processus de collecte des signatures des organisations participant aux processus de forum social susmentionnés et de préparer son suivi dans le temps, si elles visualisent quelque chose qui va au-delà d'une déclaration ponctuelle. </w:t>
      </w:r>
      <w:r w:rsidRPr="007D6C7C">
        <w:rPr>
          <w:rFonts w:ascii="Arial" w:eastAsia="Times New Roman" w:hAnsi="Arial" w:cs="Arial"/>
          <w:b/>
          <w:bCs/>
          <w:color w:val="333333"/>
          <w:sz w:val="21"/>
          <w:szCs w:val="21"/>
          <w:lang w:eastAsia="fr-FR"/>
        </w:rPr>
        <w:t>Le formulaire de formulation</w:t>
      </w:r>
      <w:r>
        <w:rPr>
          <w:rFonts w:ascii="Arial" w:eastAsia="Times New Roman" w:hAnsi="Arial" w:cs="Arial"/>
          <w:b/>
          <w:bCs/>
          <w:color w:val="333333"/>
          <w:sz w:val="21"/>
          <w:szCs w:val="21"/>
          <w:lang w:eastAsia="fr-FR"/>
        </w:rPr>
        <w:t xml:space="preserve"> </w:t>
      </w:r>
      <w:r w:rsidRPr="007D6C7C">
        <w:rPr>
          <w:rFonts w:ascii="Arial" w:eastAsia="Times New Roman" w:hAnsi="Arial" w:cs="Arial"/>
          <w:b/>
          <w:bCs/>
          <w:color w:val="333333"/>
          <w:sz w:val="21"/>
          <w:szCs w:val="21"/>
          <w:lang w:eastAsia="fr-FR"/>
        </w:rPr>
        <w:t>d'initiative fsm 2021</w:t>
      </w:r>
      <w:r w:rsidRPr="007D6C7C">
        <w:rPr>
          <w:rFonts w:ascii="Arial" w:eastAsia="Times New Roman" w:hAnsi="Arial" w:cs="Arial"/>
          <w:color w:val="333333"/>
          <w:sz w:val="21"/>
          <w:szCs w:val="21"/>
          <w:lang w:eastAsia="fr-FR"/>
        </w:rPr>
        <w:t> est accessible à ceux qui ont ouvert un compte sur le site,</w:t>
      </w:r>
      <w:r>
        <w:rPr>
          <w:rFonts w:ascii="Arial" w:eastAsia="Times New Roman" w:hAnsi="Arial" w:cs="Arial"/>
          <w:color w:val="333333"/>
          <w:sz w:val="21"/>
          <w:szCs w:val="21"/>
          <w:lang w:eastAsia="fr-FR"/>
        </w:rPr>
        <w:t xml:space="preserve"> </w:t>
      </w:r>
      <w:hyperlink r:id="rId13" w:history="1">
        <w:r w:rsidRPr="007D6C7C">
          <w:rPr>
            <w:rFonts w:ascii="Arial" w:eastAsia="Times New Roman" w:hAnsi="Arial" w:cs="Arial"/>
            <w:b/>
            <w:bCs/>
            <w:color w:val="EB852B"/>
            <w:sz w:val="21"/>
            <w:szCs w:val="21"/>
            <w:u w:val="single"/>
            <w:lang w:eastAsia="fr-FR"/>
          </w:rPr>
          <w:t>https://join.wsf2021.net/</w:t>
        </w:r>
      </w:hyperlink>
      <w:r>
        <w:rPr>
          <w:rFonts w:ascii="Arial" w:eastAsia="Times New Roman" w:hAnsi="Arial" w:cs="Arial"/>
          <w:b/>
          <w:bCs/>
          <w:color w:val="333333"/>
          <w:sz w:val="21"/>
          <w:szCs w:val="21"/>
          <w:lang w:eastAsia="fr-FR"/>
        </w:rPr>
        <w:t xml:space="preserve"> </w:t>
      </w:r>
    </w:p>
    <w:p w14:paraId="561FD057" w14:textId="61970DFB"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Pierre - représentation Caritas au CI -FSM</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br/>
        <w:t> </w:t>
      </w:r>
    </w:p>
    <w:p w14:paraId="1D887DA3" w14:textId="1989644D"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 Télécharger le </w:t>
      </w:r>
      <w:hyperlink r:id="rId14" w:history="1">
        <w:r w:rsidRPr="007D6C7C">
          <w:rPr>
            <w:rFonts w:ascii="Arial" w:eastAsia="Times New Roman" w:hAnsi="Arial" w:cs="Arial"/>
            <w:b/>
            <w:bCs/>
            <w:color w:val="6BA12A"/>
            <w:sz w:val="21"/>
            <w:szCs w:val="21"/>
            <w:u w:val="single"/>
            <w:lang w:eastAsia="fr-FR"/>
          </w:rPr>
          <w:t>texte en version pdf</w:t>
        </w:r>
      </w:hyperlink>
      <w:r w:rsidRPr="007D6C7C">
        <w:rPr>
          <w:rFonts w:ascii="Arial" w:eastAsia="Times New Roman" w:hAnsi="Arial" w:cs="Arial"/>
          <w:b/>
          <w:bCs/>
          <w:color w:val="333333"/>
          <w:sz w:val="21"/>
          <w:szCs w:val="21"/>
          <w:lang w:eastAsia="fr-FR"/>
        </w:rPr>
        <w:t> distribuée</w:t>
      </w:r>
      <w:r w:rsidRPr="007D6C7C">
        <w:rPr>
          <w:rFonts w:ascii="Arial" w:eastAsia="Times New Roman" w:hAnsi="Arial" w:cs="Arial"/>
          <w:color w:val="333333"/>
          <w:sz w:val="21"/>
          <w:szCs w:val="21"/>
          <w:lang w:eastAsia="fr-FR"/>
        </w:rPr>
        <w:t> - (l'édition en gras et les notes @1 à @4 ne sont pas dans le texte original) </w:t>
      </w:r>
    </w:p>
    <w:p w14:paraId="18489C80" w14:textId="77777777" w:rsidR="007D6C7C" w:rsidRPr="007D6C7C" w:rsidRDefault="007D6C7C" w:rsidP="007D6C7C">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7D6C7C">
        <w:rPr>
          <w:rFonts w:ascii="Arial" w:eastAsia="Times New Roman" w:hAnsi="Arial" w:cs="Arial"/>
          <w:b/>
          <w:bCs/>
          <w:color w:val="333333"/>
          <w:sz w:val="27"/>
          <w:szCs w:val="27"/>
          <w:lang w:eastAsia="fr-FR"/>
        </w:rPr>
        <w:t>Message conjoint des Forums sociaux mondiaux thématiques sur la migration, les économies transformatrices, la PanAmazonie et la santé et la sécurité sociale à l'occasion des commémorations du 1er mai 2021</w:t>
      </w:r>
    </w:p>
    <w:p w14:paraId="3A3FC1EB" w14:textId="77777777" w:rsidR="00BA4E89" w:rsidRDefault="00BA4E89" w:rsidP="007D6C7C">
      <w:pPr>
        <w:shd w:val="clear" w:color="auto" w:fill="FFFFFF"/>
        <w:spacing w:before="180" w:after="180" w:line="240" w:lineRule="auto"/>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 xml:space="preserve">(traduction automatique) </w:t>
      </w:r>
    </w:p>
    <w:p w14:paraId="34A89C83" w14:textId="3AFF2DFC"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 xml:space="preserve">À cette occasion, alors que nous commémorons le 1er mai 2021 dans le monde, au milieu d'une pandémie féroce et avec la crise accumulée d'un néolibéralisme qui détruit les peuples et la </w:t>
      </w:r>
      <w:r w:rsidRPr="007D6C7C">
        <w:rPr>
          <w:rFonts w:ascii="Arial" w:eastAsia="Times New Roman" w:hAnsi="Arial" w:cs="Arial"/>
          <w:color w:val="333333"/>
          <w:sz w:val="21"/>
          <w:szCs w:val="21"/>
          <w:lang w:eastAsia="fr-FR"/>
        </w:rPr>
        <w:lastRenderedPageBreak/>
        <w:t>nature, nous réitérons nos luttes communes pour le travail décent et la </w:t>
      </w:r>
      <w:r w:rsidRPr="007D6C7C">
        <w:rPr>
          <w:rFonts w:ascii="Arial" w:eastAsia="Times New Roman" w:hAnsi="Arial" w:cs="Arial"/>
          <w:b/>
          <w:bCs/>
          <w:i/>
          <w:iCs/>
          <w:color w:val="333333"/>
          <w:sz w:val="21"/>
          <w:szCs w:val="21"/>
          <w:lang w:eastAsia="fr-FR"/>
        </w:rPr>
        <w:t>construction d'économies sociales et de solidarité</w:t>
      </w:r>
      <w:r w:rsidR="00BA4E89">
        <w:rPr>
          <w:rFonts w:ascii="Arial" w:eastAsia="Times New Roman" w:hAnsi="Arial" w:cs="Arial"/>
          <w:b/>
          <w:bCs/>
          <w:i/>
          <w:iCs/>
          <w:color w:val="333333"/>
          <w:sz w:val="21"/>
          <w:szCs w:val="21"/>
          <w:lang w:eastAsia="fr-FR"/>
        </w:rPr>
        <w:t xml:space="preserve"> </w:t>
      </w:r>
      <w:r w:rsidRPr="007D6C7C">
        <w:rPr>
          <w:rFonts w:ascii="Arial" w:eastAsia="Times New Roman" w:hAnsi="Arial" w:cs="Arial"/>
          <w:color w:val="333333"/>
          <w:sz w:val="21"/>
          <w:szCs w:val="21"/>
          <w:lang w:eastAsia="fr-FR"/>
        </w:rPr>
        <w:t>qui soutiennent une transition écologique radicale et sont réintégrés dans la vie sociale à travers un large système de protections sociales, combinant ainsi la répartition des richesses produites et la redistribution des richesses accumulées. Le parapluie pour soutenir une telle aspiration est placé du droit à un développement capable de produire la justice sociale et environnementale, réalisé par une démocratie de haute intensité émancipatrice et une paix qui cherche le désarmement et la démilitarisation de nos sociétés, éliminant la criminalisation des mouvements populaires. et la protestation et l'utilisation coercitive de l'appareil judiciaire.</w:t>
      </w:r>
    </w:p>
    <w:p w14:paraId="43892867"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Nous recherchons, auprès des Forums Sociaux Thématiques Mondiaux @1 représentés ici</w:t>
      </w:r>
      <w:r w:rsidRPr="007D6C7C">
        <w:rPr>
          <w:rFonts w:ascii="Arial" w:eastAsia="Times New Roman" w:hAnsi="Arial" w:cs="Arial"/>
          <w:color w:val="333333"/>
          <w:sz w:val="21"/>
          <w:szCs w:val="21"/>
          <w:lang w:eastAsia="fr-FR"/>
        </w:rPr>
        <w:t> , </w:t>
      </w:r>
      <w:r w:rsidRPr="007D6C7C">
        <w:rPr>
          <w:rFonts w:ascii="Arial" w:eastAsia="Times New Roman" w:hAnsi="Arial" w:cs="Arial"/>
          <w:b/>
          <w:bCs/>
          <w:i/>
          <w:iCs/>
          <w:color w:val="333333"/>
          <w:sz w:val="21"/>
          <w:szCs w:val="21"/>
          <w:lang w:eastAsia="fr-FR"/>
        </w:rPr>
        <w:t>un jumelage solidaire de nos luttes</w:t>
      </w:r>
      <w:r w:rsidRPr="007D6C7C">
        <w:rPr>
          <w:rFonts w:ascii="Arial" w:eastAsia="Times New Roman" w:hAnsi="Arial" w:cs="Arial"/>
          <w:color w:val="333333"/>
          <w:sz w:val="21"/>
          <w:szCs w:val="21"/>
          <w:lang w:eastAsia="fr-FR"/>
        </w:rPr>
        <w:t> et initiatives avec les différentes expressions organiques du monde du travail et le respect des droits des femmes, des populations autochtones et afro-descendantes, les différentes identités, les personnes âgées, les enfants et les jeunes qui, de par leur identité de classe sociale et l'expression de leurs différents besoins, souffrent de discrimination et d'exploitation.</w:t>
      </w:r>
    </w:p>
    <w:p w14:paraId="7FDFD6F3"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Le droit au travail décent comme condition d'exercice de toute profession ou occupation non criminelle, doit avoir la garantie découlant des obligations de l'État d'assurer sa protection et des conditions adéquates pour qu'il soit exercé en tant que bien-vivre, pour lequel le la garantie est essentielle du plein droit à tous les droits de l'homme et de la nature de manière systémique, matérialisant ainsi la plénitude de la dignité humaine et la préservation de la planète.</w:t>
      </w:r>
    </w:p>
    <w:p w14:paraId="494618D2"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i/>
          <w:iCs/>
          <w:color w:val="333333"/>
          <w:sz w:val="21"/>
          <w:szCs w:val="21"/>
          <w:lang w:eastAsia="fr-FR"/>
        </w:rPr>
        <w:t>Nous cherchons avec ces principes à exprimer nos intentions d'articuler un ensemble de processus d'émancipation</w:t>
      </w:r>
      <w:r w:rsidRPr="007D6C7C">
        <w:rPr>
          <w:rFonts w:ascii="Arial" w:eastAsia="Times New Roman" w:hAnsi="Arial" w:cs="Arial"/>
          <w:color w:val="333333"/>
          <w:sz w:val="21"/>
          <w:szCs w:val="21"/>
          <w:lang w:eastAsia="fr-FR"/>
        </w:rPr>
        <w:t> dans les aspects sociaux, économiques, politiques, environnementaux et culturels et de là à ratifier notre engagement afin qu'à court terme nous établissions des mécanismes pour articuler nos visions avec le organisations syndicales, stratégies et actions aux niveaux régional et mondial, construisant les nouveaux paramètres pour une hégémonie alternative à la prédominance du capital sur le travail et atteignant ainsi d'autres mondes possibles.</w:t>
      </w:r>
    </w:p>
    <w:p w14:paraId="21330389" w14:textId="54446510"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Il convient de noter que le travail décent, le développement avec la justice économique et sociale sont vécus @2</w:t>
      </w:r>
      <w:r>
        <w:rPr>
          <w:rFonts w:ascii="Arial" w:eastAsia="Times New Roman" w:hAnsi="Arial" w:cs="Arial"/>
          <w:color w:val="333333"/>
          <w:sz w:val="21"/>
          <w:szCs w:val="21"/>
          <w:lang w:eastAsia="fr-FR"/>
        </w:rPr>
        <w:t xml:space="preserve"> </w:t>
      </w:r>
      <w:r w:rsidRPr="007D6C7C">
        <w:rPr>
          <w:rFonts w:ascii="Arial" w:eastAsia="Times New Roman" w:hAnsi="Arial" w:cs="Arial"/>
          <w:b/>
          <w:bCs/>
          <w:i/>
          <w:iCs/>
          <w:color w:val="333333"/>
          <w:sz w:val="21"/>
          <w:szCs w:val="21"/>
          <w:lang w:eastAsia="fr-FR"/>
        </w:rPr>
        <w:t>dans les mouvements de la Pan Amazonie, reliant 9 de nos pays,</w:t>
      </w:r>
      <w:r w:rsidRPr="007D6C7C">
        <w:rPr>
          <w:rFonts w:ascii="Arial" w:eastAsia="Times New Roman" w:hAnsi="Arial" w:cs="Arial"/>
          <w:color w:val="333333"/>
          <w:sz w:val="21"/>
          <w:szCs w:val="21"/>
          <w:lang w:eastAsia="fr-FR"/>
        </w:rPr>
        <w:t> comme un engagement à la protection et au respect des cultures, des communautés et de la nature. Nos souhaits deviennent réels et transformateurs, rendant visibles les territoires et les chemins de la vie, la culture et l’identité, ainsi que les propres gouvernements et l’autonomie.</w:t>
      </w:r>
    </w:p>
    <w:p w14:paraId="3D1B710B" w14:textId="36D80222"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La pandémie COVID19 est le résultat des déséquilibres écologiques dont souffre la Terre, et dans ses conséquences et ses limites pour y faire face, elle exprime les déséquilibres sociaux et économiques dont souffrent </w:t>
      </w:r>
      <w:r w:rsidRPr="007D6C7C">
        <w:rPr>
          <w:rFonts w:ascii="Arial" w:eastAsia="Times New Roman" w:hAnsi="Arial" w:cs="Arial"/>
          <w:b/>
          <w:bCs/>
          <w:i/>
          <w:iCs/>
          <w:color w:val="333333"/>
          <w:sz w:val="21"/>
          <w:szCs w:val="21"/>
          <w:lang w:eastAsia="fr-FR"/>
        </w:rPr>
        <w:t>nos pays amazoniens</w:t>
      </w:r>
      <w:r w:rsidRPr="007D6C7C">
        <w:rPr>
          <w:rFonts w:ascii="Arial" w:eastAsia="Times New Roman" w:hAnsi="Arial" w:cs="Arial"/>
          <w:color w:val="333333"/>
          <w:sz w:val="21"/>
          <w:szCs w:val="21"/>
          <w:lang w:eastAsia="fr-FR"/>
        </w:rPr>
        <w:t> @2</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w:t>
      </w:r>
    </w:p>
    <w:p w14:paraId="60CC7767"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Il est donc de toute urgence de lancer la Transition Socio-Économique et Écologique qui surmonte le modèle extractif et néocolonial pour parvenir à la construction d'horizons de vie, d'égalité, de droits et d'une plus grande intégration entre l'Homme et la Nature. Dans cet horizon, </w:t>
      </w:r>
      <w:r w:rsidRPr="007D6C7C">
        <w:rPr>
          <w:rFonts w:ascii="Arial" w:eastAsia="Times New Roman" w:hAnsi="Arial" w:cs="Arial"/>
          <w:b/>
          <w:bCs/>
          <w:i/>
          <w:iCs/>
          <w:color w:val="333333"/>
          <w:sz w:val="21"/>
          <w:szCs w:val="21"/>
          <w:lang w:eastAsia="fr-FR"/>
        </w:rPr>
        <w:t>nous voyons se refléter</w:t>
      </w:r>
      <w:r w:rsidRPr="007D6C7C">
        <w:rPr>
          <w:rFonts w:ascii="Arial" w:eastAsia="Times New Roman" w:hAnsi="Arial" w:cs="Arial"/>
          <w:color w:val="333333"/>
          <w:sz w:val="21"/>
          <w:szCs w:val="21"/>
          <w:lang w:eastAsia="fr-FR"/>
        </w:rPr>
        <w:t> le travail décent, la justice environnementale, économique et sociale qui se vit et se concrétise dans les aspects alimentaires, sanitaires, éducatifs, productifs, énergétiques et environnementaux.</w:t>
      </w:r>
    </w:p>
    <w:p w14:paraId="1F0DA467"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i/>
          <w:iCs/>
          <w:color w:val="333333"/>
          <w:sz w:val="21"/>
          <w:szCs w:val="21"/>
          <w:lang w:eastAsia="fr-FR"/>
        </w:rPr>
        <w:t>Un autre monde possible: un cri qui nous émeut, nous appelle et nous encourage</w:t>
      </w:r>
      <w:r w:rsidRPr="007D6C7C">
        <w:rPr>
          <w:rFonts w:ascii="Arial" w:eastAsia="Times New Roman" w:hAnsi="Arial" w:cs="Arial"/>
          <w:color w:val="333333"/>
          <w:sz w:val="21"/>
          <w:szCs w:val="21"/>
          <w:lang w:eastAsia="fr-FR"/>
        </w:rPr>
        <w:t> à défendre la vie, à promouvoir la solidarité, la paix et à penser l’avenir de la planète comme une maison commune. Un autre pacte possible pour faire face aux inégalités structurelles, aux discriminations multiples, aux préjugés et xénophobie.</w:t>
      </w:r>
    </w:p>
    <w:p w14:paraId="6968D22A"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La pandémie Covid-19 a aggravé les inégalités sociales structurelles en reléguant les populations les plus pauvres et les plus vulnérables aux types de risques, dangers et menaces les plus différents. Dans diverses régions du monde, </w:t>
      </w:r>
      <w:r w:rsidRPr="007D6C7C">
        <w:rPr>
          <w:rFonts w:ascii="Arial" w:eastAsia="Times New Roman" w:hAnsi="Arial" w:cs="Arial"/>
          <w:b/>
          <w:bCs/>
          <w:color w:val="333333"/>
          <w:sz w:val="21"/>
          <w:szCs w:val="21"/>
          <w:lang w:eastAsia="fr-FR"/>
        </w:rPr>
        <w:t>@3 la population mobile,</w:t>
      </w:r>
      <w:r w:rsidRPr="007D6C7C">
        <w:rPr>
          <w:rFonts w:ascii="Arial" w:eastAsia="Times New Roman" w:hAnsi="Arial" w:cs="Arial"/>
          <w:color w:val="333333"/>
          <w:sz w:val="21"/>
          <w:szCs w:val="21"/>
          <w:lang w:eastAsia="fr-FR"/>
        </w:rPr>
        <w:t> qu'elle soit migrante ou réfugiée, est sans aucun doute l'un des groupes les plus gravement touchés par la crise.</w:t>
      </w:r>
    </w:p>
    <w:p w14:paraId="755391C9"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 xml:space="preserve">Des milliers de migrants vivent dans des conditions de logement précaires dans les grandes villes: ce sont des résidents de maisons, de métiers, d'ateliers de couture ou dans des centres </w:t>
      </w:r>
      <w:r w:rsidRPr="007D6C7C">
        <w:rPr>
          <w:rFonts w:ascii="Arial" w:eastAsia="Times New Roman" w:hAnsi="Arial" w:cs="Arial"/>
          <w:color w:val="333333"/>
          <w:sz w:val="21"/>
          <w:szCs w:val="21"/>
          <w:lang w:eastAsia="fr-FR"/>
        </w:rPr>
        <w:lastRenderedPageBreak/>
        <w:t>d'accueil, en plus de ceux qui sont dans la rue. Ils font souvent l'objet de discriminations sociales et raciales et leurs droits ne sont pas respectés dans les espaces publics, aggravant leur condition de fragilité sociale. Ils sont soumis, de différentes manières, à des espaces et des circonstances qui renforcent leur exposition à diverses pathologies, en plus d'autres griefs.</w:t>
      </w:r>
    </w:p>
    <w:p w14:paraId="220CC7E1"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color w:val="333333"/>
          <w:sz w:val="21"/>
          <w:szCs w:val="21"/>
          <w:lang w:eastAsia="fr-FR"/>
        </w:rPr>
        <w:t>Dans le cadre des mesures de distanciation sociale et de santé dues à la pandémie du virus Covid-19, plusieurs pays dans le monde ont mis en œuvre des mesures pour contrôler et restreindre la mobilité humaine. Depuis mars 2020, ces politiques restrictives et d'exclusion ont généré des violations systémiques. La population migrante et les réfugiés souffrent du manque de garanties de protection, de la criminalisation de la solidarité, des nécropolitiques et de la violation des droits migratoires prévus dans les accords internationaux. </w:t>
      </w:r>
      <w:r w:rsidRPr="007D6C7C">
        <w:rPr>
          <w:rFonts w:ascii="Arial" w:eastAsia="Times New Roman" w:hAnsi="Arial" w:cs="Arial"/>
          <w:b/>
          <w:bCs/>
          <w:i/>
          <w:iCs/>
          <w:color w:val="333333"/>
          <w:sz w:val="21"/>
          <w:szCs w:val="21"/>
          <w:lang w:eastAsia="fr-FR"/>
        </w:rPr>
        <w:t>Nous exigeons</w:t>
      </w:r>
      <w:r w:rsidRPr="007D6C7C">
        <w:rPr>
          <w:rFonts w:ascii="Arial" w:eastAsia="Times New Roman" w:hAnsi="Arial" w:cs="Arial"/>
          <w:i/>
          <w:iCs/>
          <w:color w:val="333333"/>
          <w:sz w:val="21"/>
          <w:szCs w:val="21"/>
          <w:lang w:eastAsia="fr-FR"/>
        </w:rPr>
        <w:t> </w:t>
      </w:r>
      <w:r w:rsidRPr="007D6C7C">
        <w:rPr>
          <w:rFonts w:ascii="Arial" w:eastAsia="Times New Roman" w:hAnsi="Arial" w:cs="Arial"/>
          <w:color w:val="333333"/>
          <w:sz w:val="21"/>
          <w:szCs w:val="21"/>
          <w:lang w:eastAsia="fr-FR"/>
        </w:rPr>
        <w:t>la ratification et l'application des conventions 97 et 143 de l'OIT et Convention 90 des Nations Unies et lancement d'une campagne de sensibilisation du public.</w:t>
      </w:r>
    </w:p>
    <w:p w14:paraId="5F5CBFF4" w14:textId="13F8B74D"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i/>
          <w:iCs/>
          <w:color w:val="333333"/>
          <w:sz w:val="21"/>
          <w:szCs w:val="21"/>
          <w:lang w:eastAsia="fr-FR"/>
        </w:rPr>
        <w:t>Il est nécessaire de construire un récit commun et documenté à l'intersection de</w:t>
      </w:r>
      <w:r w:rsidRPr="007D6C7C">
        <w:rPr>
          <w:rFonts w:ascii="Arial" w:eastAsia="Times New Roman" w:hAnsi="Arial" w:cs="Arial"/>
          <w:color w:val="333333"/>
          <w:sz w:val="21"/>
          <w:szCs w:val="21"/>
          <w:lang w:eastAsia="fr-FR"/>
        </w:rPr>
        <w:t> la justice</w:t>
      </w:r>
      <w:r w:rsidRPr="007D6C7C">
        <w:rPr>
          <w:rFonts w:ascii="Arial" w:eastAsia="Times New Roman" w:hAnsi="Arial" w:cs="Arial"/>
          <w:b/>
          <w:bCs/>
          <w:i/>
          <w:iCs/>
          <w:color w:val="333333"/>
          <w:sz w:val="21"/>
          <w:szCs w:val="21"/>
          <w:lang w:eastAsia="fr-FR"/>
        </w:rPr>
        <w:t> de l'</w:t>
      </w:r>
      <w:r w:rsidRPr="007D6C7C">
        <w:rPr>
          <w:rFonts w:ascii="Arial" w:eastAsia="Times New Roman" w:hAnsi="Arial" w:cs="Arial"/>
          <w:color w:val="333333"/>
          <w:sz w:val="21"/>
          <w:szCs w:val="21"/>
          <w:lang w:eastAsia="fr-FR"/>
        </w:rPr>
        <w:t> immigration, de la justice sociale et de la justice environnementale,</w:t>
      </w:r>
      <w:r w:rsidRPr="007D6C7C">
        <w:rPr>
          <w:rFonts w:ascii="Arial" w:eastAsia="Times New Roman" w:hAnsi="Arial" w:cs="Arial"/>
          <w:b/>
          <w:bCs/>
          <w:i/>
          <w:iCs/>
          <w:color w:val="333333"/>
          <w:sz w:val="21"/>
          <w:szCs w:val="21"/>
          <w:lang w:eastAsia="fr-FR"/>
        </w:rPr>
        <w:t> avec une diversité de mouvements sociaux et où les mouvements syndicaux occupent une place prépondérante</w:t>
      </w:r>
      <w:r w:rsidRPr="007D6C7C">
        <w:rPr>
          <w:rFonts w:ascii="Arial" w:eastAsia="Times New Roman" w:hAnsi="Arial" w:cs="Arial"/>
          <w:color w:val="333333"/>
          <w:sz w:val="21"/>
          <w:szCs w:val="21"/>
          <w:lang w:eastAsia="fr-FR"/>
        </w:rPr>
        <w:t> dans la lutte contre la xénophobie et en faveur du caractère international et internationaliste des travailleurs.</w:t>
      </w:r>
      <w:r w:rsidRPr="007D6C7C">
        <w:rPr>
          <w:rFonts w:ascii="Arial" w:eastAsia="Times New Roman" w:hAnsi="Arial" w:cs="Arial"/>
          <w:b/>
          <w:bCs/>
          <w:i/>
          <w:iCs/>
          <w:color w:val="333333"/>
          <w:sz w:val="21"/>
          <w:szCs w:val="21"/>
          <w:lang w:eastAsia="fr-FR"/>
        </w:rPr>
        <w:t> Il convient de souligner le rôle fondamental des mouvements syndicaux dans la lutte</w:t>
      </w:r>
      <w:r>
        <w:rPr>
          <w:rFonts w:ascii="Arial" w:eastAsia="Times New Roman" w:hAnsi="Arial" w:cs="Arial"/>
          <w:color w:val="333333"/>
          <w:sz w:val="21"/>
          <w:szCs w:val="21"/>
          <w:lang w:eastAsia="fr-FR"/>
        </w:rPr>
        <w:t xml:space="preserve"> </w:t>
      </w:r>
      <w:r w:rsidRPr="007D6C7C">
        <w:rPr>
          <w:rFonts w:ascii="Arial" w:eastAsia="Times New Roman" w:hAnsi="Arial" w:cs="Arial"/>
          <w:color w:val="333333"/>
          <w:sz w:val="21"/>
          <w:szCs w:val="21"/>
          <w:lang w:eastAsia="fr-FR"/>
        </w:rPr>
        <w:t>@4</w:t>
      </w:r>
      <w:r>
        <w:rPr>
          <w:rFonts w:ascii="Arial" w:eastAsia="Times New Roman" w:hAnsi="Arial" w:cs="Arial"/>
          <w:color w:val="333333"/>
          <w:sz w:val="21"/>
          <w:szCs w:val="21"/>
          <w:lang w:eastAsia="fr-FR"/>
        </w:rPr>
        <w:t xml:space="preserve"> </w:t>
      </w:r>
      <w:r w:rsidRPr="007D6C7C">
        <w:rPr>
          <w:rFonts w:ascii="Arial" w:eastAsia="Times New Roman" w:hAnsi="Arial" w:cs="Arial"/>
          <w:b/>
          <w:bCs/>
          <w:i/>
          <w:iCs/>
          <w:color w:val="333333"/>
          <w:sz w:val="21"/>
          <w:szCs w:val="21"/>
          <w:lang w:eastAsia="fr-FR"/>
        </w:rPr>
        <w:t>pour des systèmes universels de protection sociale,</w:t>
      </w:r>
      <w:r w:rsidR="00BA4E89">
        <w:rPr>
          <w:rFonts w:ascii="Arial" w:eastAsia="Times New Roman" w:hAnsi="Arial" w:cs="Arial"/>
          <w:b/>
          <w:bCs/>
          <w:i/>
          <w:iCs/>
          <w:color w:val="333333"/>
          <w:sz w:val="21"/>
          <w:szCs w:val="21"/>
          <w:lang w:eastAsia="fr-FR"/>
        </w:rPr>
        <w:t xml:space="preserve"> </w:t>
      </w:r>
      <w:r w:rsidRPr="007D6C7C">
        <w:rPr>
          <w:rFonts w:ascii="Arial" w:eastAsia="Times New Roman" w:hAnsi="Arial" w:cs="Arial"/>
          <w:color w:val="333333"/>
          <w:sz w:val="21"/>
          <w:szCs w:val="21"/>
          <w:lang w:eastAsia="fr-FR"/>
        </w:rPr>
        <w:t>Lorsqu'il n'y a pas de différence entre le travail informel et formel aux fins du droit à la protection sociale, que ce soit sous la forme de pensions, d'assistance sociale, de santé ou de tout autre droit, il s'agit de promouvoir des services publics universels en nombre et en qualité suffisants. en tant qu'expression d'une économie de prise en charge sociale globale et égalitaire, à travers la justice fiscale et fiscale, redistribuant la richesse produite et rendant les systèmes de protection sociale libres des intérêts du capital financier et capables de soutenir le projet de dignité de l'existence et de légaliser la pauvreté comme une honte expression de la concentration des richesses et de l'impuissance des grandes masses ouvrières.Il est temps de rompre la planification programmée des absences et de la misère au profit d'un projet radicalement émancipateur.</w:t>
      </w:r>
    </w:p>
    <w:p w14:paraId="043CDCD8" w14:textId="77777777"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Vive le 1er mai et les luttes historiques des travailleurs!</w:t>
      </w:r>
    </w:p>
    <w:p w14:paraId="2DF0FED8" w14:textId="29337AB4" w:rsidR="007D6C7C" w:rsidRPr="007D6C7C" w:rsidRDefault="007D6C7C" w:rsidP="007D6C7C">
      <w:pPr>
        <w:shd w:val="clear" w:color="auto" w:fill="FFFFFF"/>
        <w:spacing w:before="180" w:after="180" w:line="240" w:lineRule="auto"/>
        <w:rPr>
          <w:rFonts w:ascii="Arial" w:eastAsia="Times New Roman" w:hAnsi="Arial" w:cs="Arial"/>
          <w:color w:val="333333"/>
          <w:sz w:val="21"/>
          <w:szCs w:val="21"/>
          <w:lang w:eastAsia="fr-FR"/>
        </w:rPr>
      </w:pPr>
      <w:r w:rsidRPr="007D6C7C">
        <w:rPr>
          <w:rFonts w:ascii="Arial" w:eastAsia="Times New Roman" w:hAnsi="Arial" w:cs="Arial"/>
          <w:b/>
          <w:bCs/>
          <w:color w:val="333333"/>
          <w:sz w:val="21"/>
          <w:szCs w:val="21"/>
          <w:lang w:eastAsia="fr-FR"/>
        </w:rPr>
        <w:t xml:space="preserve">@1 Forums thématiques </w:t>
      </w:r>
      <w:r w:rsidR="00425AF2">
        <w:rPr>
          <w:rFonts w:ascii="Arial" w:eastAsia="Times New Roman" w:hAnsi="Arial" w:cs="Arial"/>
          <w:b/>
          <w:bCs/>
          <w:color w:val="333333"/>
          <w:sz w:val="21"/>
          <w:szCs w:val="21"/>
          <w:lang w:eastAsia="fr-FR"/>
        </w:rPr>
        <w:t>signataires</w:t>
      </w:r>
      <w:r w:rsidRPr="007D6C7C">
        <w:rPr>
          <w:rFonts w:ascii="Arial" w:eastAsia="Times New Roman" w:hAnsi="Arial" w:cs="Arial"/>
          <w:b/>
          <w:bCs/>
          <w:color w:val="333333"/>
          <w:sz w:val="21"/>
          <w:szCs w:val="21"/>
          <w:lang w:eastAsia="fr-FR"/>
        </w:rPr>
        <w:t>: Forum social panamazonien, Forum social pour les migrations, Forum social pour les économies transformatrices et Forum social mondial pour la santé et la sécurité sociale</w:t>
      </w:r>
    </w:p>
    <w:p w14:paraId="2F2A1DEB" w14:textId="77777777" w:rsidR="007D6C7C" w:rsidRDefault="007D6C7C"/>
    <w:sectPr w:rsidR="007D6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5710"/>
    <w:multiLevelType w:val="multilevel"/>
    <w:tmpl w:val="86B41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D6166"/>
    <w:multiLevelType w:val="multilevel"/>
    <w:tmpl w:val="AC9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F148F"/>
    <w:multiLevelType w:val="multilevel"/>
    <w:tmpl w:val="DF6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C3BAA"/>
    <w:multiLevelType w:val="multilevel"/>
    <w:tmpl w:val="6B50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7C"/>
    <w:rsid w:val="00425AF2"/>
    <w:rsid w:val="007D3EFA"/>
    <w:rsid w:val="007D6C7C"/>
    <w:rsid w:val="00987321"/>
    <w:rsid w:val="00AC12D9"/>
    <w:rsid w:val="00BA4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D514"/>
  <w15:chartTrackingRefBased/>
  <w15:docId w15:val="{8D6F4447-2A40-4CE7-AC45-8926B440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D6C7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D6C7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D6C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6C7C"/>
    <w:rPr>
      <w:b/>
      <w:bCs/>
    </w:rPr>
  </w:style>
  <w:style w:type="character" w:styleId="Lienhypertexte">
    <w:name w:val="Hyperlink"/>
    <w:basedOn w:val="Policepardfaut"/>
    <w:uiPriority w:val="99"/>
    <w:semiHidden/>
    <w:unhideWhenUsed/>
    <w:rsid w:val="007D6C7C"/>
    <w:rPr>
      <w:color w:val="0000FF"/>
      <w:u w:val="single"/>
    </w:rPr>
  </w:style>
  <w:style w:type="character" w:styleId="Accentuation">
    <w:name w:val="Emphasis"/>
    <w:basedOn w:val="Policepardfaut"/>
    <w:uiPriority w:val="20"/>
    <w:qFormat/>
    <w:rsid w:val="007D6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85051">
      <w:bodyDiv w:val="1"/>
      <w:marLeft w:val="0"/>
      <w:marRight w:val="0"/>
      <w:marTop w:val="0"/>
      <w:marBottom w:val="0"/>
      <w:divBdr>
        <w:top w:val="none" w:sz="0" w:space="0" w:color="auto"/>
        <w:left w:val="none" w:sz="0" w:space="0" w:color="auto"/>
        <w:bottom w:val="none" w:sz="0" w:space="0" w:color="auto"/>
        <w:right w:val="none" w:sz="0" w:space="0" w:color="auto"/>
      </w:divBdr>
      <w:divsChild>
        <w:div w:id="1364405305">
          <w:marLeft w:val="0"/>
          <w:marRight w:val="0"/>
          <w:marTop w:val="0"/>
          <w:marBottom w:val="0"/>
          <w:divBdr>
            <w:top w:val="none" w:sz="0" w:space="0" w:color="auto"/>
            <w:left w:val="none" w:sz="0" w:space="0" w:color="auto"/>
            <w:bottom w:val="none" w:sz="0" w:space="0" w:color="auto"/>
            <w:right w:val="none" w:sz="0" w:space="0" w:color="auto"/>
          </w:divBdr>
        </w:div>
        <w:div w:id="101268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ic-extended/online-202009-ampliado2-extension" TargetMode="External"/><Relationship Id="rId13" Type="http://schemas.openxmlformats.org/officeDocument/2006/relationships/hyperlink" Target="https://join.wsf2021.net/" TargetMode="External"/><Relationship Id="rId3" Type="http://schemas.openxmlformats.org/officeDocument/2006/relationships/settings" Target="settings.xml"/><Relationship Id="rId7" Type="http://schemas.openxmlformats.org/officeDocument/2006/relationships/hyperlink" Target="http://openfsm.net/projects/cifsm2021/cifsm2021-articulacion" TargetMode="External"/><Relationship Id="rId12" Type="http://schemas.openxmlformats.org/officeDocument/2006/relationships/hyperlink" Target="http://openfsm.net/projects/ini139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penfsm.net/projects/wsfic_fsmci/ol21feb-input5-fr/" TargetMode="External"/><Relationship Id="rId11" Type="http://schemas.openxmlformats.org/officeDocument/2006/relationships/hyperlink" Target="http://openfsm.net/projects/ini9140" TargetMode="External"/><Relationship Id="rId5" Type="http://schemas.openxmlformats.org/officeDocument/2006/relationships/hyperlink" Target="http://openfsm.net/projects/ic-methodology/charter-fsm-wsf-fr" TargetMode="External"/><Relationship Id="rId15" Type="http://schemas.openxmlformats.org/officeDocument/2006/relationships/fontTable" Target="fontTable.xml"/><Relationship Id="rId10" Type="http://schemas.openxmlformats.org/officeDocument/2006/relationships/hyperlink" Target="https://join.wsf2021.net/initiatives" TargetMode="External"/><Relationship Id="rId4" Type="http://schemas.openxmlformats.org/officeDocument/2006/relationships/webSettings" Target="webSettings.xml"/><Relationship Id="rId9" Type="http://schemas.openxmlformats.org/officeDocument/2006/relationships/hyperlink" Target="http://openfsm.net/projects/ic-extended/online-202010-ampliado1-extension" TargetMode="External"/><Relationship Id="rId14" Type="http://schemas.openxmlformats.org/officeDocument/2006/relationships/hyperlink" Target="http://openfsm.net/projects/wsfic_fsmci/ol21feb-input7/Mensaje-conjunta-de-los-Forums-Sociales-Mundia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2152</Words>
  <Characters>11842</Characters>
  <Application>Microsoft Office Word</Application>
  <DocSecurity>0</DocSecurity>
  <Lines>98</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9</cp:revision>
  <dcterms:created xsi:type="dcterms:W3CDTF">2021-05-01T14:14:00Z</dcterms:created>
  <dcterms:modified xsi:type="dcterms:W3CDTF">2021-05-01T16:21:00Z</dcterms:modified>
</cp:coreProperties>
</file>